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8E7" w:rsidRPr="003708E7" w:rsidRDefault="003708E7" w:rsidP="003708E7">
      <w:pPr>
        <w:rPr>
          <w:rFonts w:ascii="Comic Sans MS" w:hAnsi="Comic Sans MS" w:cs="Times New Roman"/>
          <w:spacing w:val="2"/>
          <w:sz w:val="24"/>
          <w:szCs w:val="24"/>
          <w:lang w:eastAsia="cs-CZ"/>
        </w:rPr>
      </w:pPr>
    </w:p>
    <w:p w:rsidR="003708E7" w:rsidRPr="003708E7" w:rsidRDefault="003708E7" w:rsidP="003708E7">
      <w:pPr>
        <w:jc w:val="center"/>
        <w:rPr>
          <w:rFonts w:ascii="Comic Sans MS" w:hAnsi="Comic Sans MS" w:cs="Times New Roman"/>
          <w:spacing w:val="2"/>
          <w:sz w:val="24"/>
          <w:szCs w:val="24"/>
          <w:lang w:eastAsia="cs-CZ"/>
        </w:rPr>
      </w:pPr>
      <w:r>
        <w:rPr>
          <w:noProof/>
        </w:rPr>
        <mc:AlternateContent>
          <mc:Choice Requires="wps">
            <w:drawing>
              <wp:anchor distT="0" distB="0" distL="114300" distR="114300" simplePos="0" relativeHeight="251659264" behindDoc="0" locked="0" layoutInCell="1" allowOverlap="1" wp14:anchorId="666867DC" wp14:editId="4E656166">
                <wp:simplePos x="0" y="0"/>
                <wp:positionH relativeFrom="column">
                  <wp:posOffset>0</wp:posOffset>
                </wp:positionH>
                <wp:positionV relativeFrom="paragraph">
                  <wp:posOffset>0</wp:posOffset>
                </wp:positionV>
                <wp:extent cx="1828800" cy="1828800"/>
                <wp:effectExtent l="0" t="0" r="0" b="0"/>
                <wp:wrapSquare wrapText="bothSides"/>
                <wp:docPr id="6" name="Textové pole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08E7" w:rsidRPr="003708E7" w:rsidRDefault="003708E7" w:rsidP="003708E7">
                            <w:pPr>
                              <w:jc w:val="center"/>
                              <w:rPr>
                                <w:rFonts w:ascii="Comic Sans MS" w:hAnsi="Comic Sans MS" w:cs="Times New Roman"/>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3708E7">
                              <w:rPr>
                                <w:rFonts w:ascii="Comic Sans MS" w:hAnsi="Comic Sans MS" w:cs="Times New Roman"/>
                                <w:b/>
                                <w:color w:val="FFC000" w:themeColor="accent4"/>
                                <w:sz w:val="48"/>
                                <w:szCs w:val="48"/>
                                <w:lang w:eastAsia="cs-CZ"/>
                                <w14:textOutline w14:w="0" w14:cap="flat" w14:cmpd="sng" w14:algn="ctr">
                                  <w14:noFill/>
                                  <w14:prstDash w14:val="solid"/>
                                  <w14:round/>
                                </w14:textOutline>
                                <w14:props3d w14:extrusionH="57150" w14:contourW="0" w14:prstMaterial="softEdge">
                                  <w14:bevelT w14:w="25400" w14:h="38100" w14:prst="circle"/>
                                </w14:props3d>
                              </w:rPr>
                              <w:t>„Zvýšení vlastních vibrací je jediný způsob, jak žít takový život, jaký chceme“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666867DC" id="_x0000_t202" coordsize="21600,21600" o:spt="202" path="m,l,21600r21600,l21600,xe">
                <v:stroke joinstyle="miter"/>
                <v:path gradientshapeok="t" o:connecttype="rect"/>
              </v:shapetype>
              <v:shape id="Textové pole 6"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" filled="f" stroked="f">
                <v:fill o:detectmouseclick="t"/>
                <v:textbox style="mso-fit-shape-to-text:t">
                  <w:txbxContent>
                    <w:p w:rsidR="003708E7" w:rsidRPr="003708E7" w:rsidRDefault="003708E7" w:rsidP="003708E7">
                      <w:pPr>
                        <w:jc w:val="center"/>
                        <w:rPr>
                          <w:rFonts w:ascii="Comic Sans MS" w:hAnsi="Comic Sans MS" w:cs="Times New Roman"/>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3708E7">
                        <w:rPr>
                          <w:rFonts w:ascii="Comic Sans MS" w:hAnsi="Comic Sans MS" w:cs="Times New Roman"/>
                          <w:b/>
                          <w:color w:val="FFC000" w:themeColor="accent4"/>
                          <w:sz w:val="48"/>
                          <w:szCs w:val="48"/>
                          <w:lang w:eastAsia="cs-CZ"/>
                          <w14:textOutline w14:w="0" w14:cap="flat" w14:cmpd="sng" w14:algn="ctr">
                            <w14:noFill/>
                            <w14:prstDash w14:val="solid"/>
                            <w14:round/>
                          </w14:textOutline>
                          <w14:props3d w14:extrusionH="57150" w14:contourW="0" w14:prstMaterial="softEdge">
                            <w14:bevelT w14:w="25400" w14:h="38100" w14:prst="circle"/>
                          </w14:props3d>
                        </w:rPr>
                        <w:t>„Zvýšení vlastních vibrací je jediný způsob, jak žít takový život, jaký chceme“</w:t>
                      </w:r>
                    </w:p>
                  </w:txbxContent>
                </v:textbox>
                <w10:wrap type="square"/>
              </v:shape>
            </w:pict>
          </mc:Fallback>
        </mc:AlternateContent>
      </w:r>
    </w:p>
    <w:p w:rsidR="003708E7" w:rsidRDefault="003708E7" w:rsidP="003708E7">
      <w:pPr>
        <w:jc w:val="center"/>
        <w:rPr>
          <w:rFonts w:ascii="Comic Sans MS" w:hAnsi="Comic Sans MS" w:cs="Times New Roman"/>
          <w:color w:val="191919"/>
          <w:spacing w:val="2"/>
          <w:sz w:val="34"/>
          <w:szCs w:val="34"/>
          <w:u w:val="single"/>
          <w:lang w:eastAsia="cs-CZ"/>
        </w:rPr>
      </w:pPr>
      <w:r w:rsidRPr="003708E7">
        <w:rPr>
          <w:rFonts w:ascii="Comic Sans MS" w:hAnsi="Comic Sans MS" w:cs="Times New Roman"/>
          <w:color w:val="191919"/>
          <w:spacing w:val="2"/>
          <w:sz w:val="34"/>
          <w:szCs w:val="34"/>
          <w:u w:val="single"/>
          <w:lang w:eastAsia="cs-CZ"/>
        </w:rPr>
        <w:t>Pokud </w:t>
      </w:r>
      <w:r w:rsidRPr="003708E7">
        <w:rPr>
          <w:rFonts w:ascii="Comic Sans MS" w:hAnsi="Comic Sans MS" w:cs="Times New Roman"/>
          <w:i/>
          <w:iCs/>
          <w:color w:val="191919"/>
          <w:spacing w:val="2"/>
          <w:sz w:val="34"/>
          <w:szCs w:val="34"/>
          <w:u w:val="single"/>
          <w:lang w:eastAsia="cs-CZ"/>
        </w:rPr>
        <w:t>vyzařujete</w:t>
      </w:r>
      <w:r w:rsidRPr="003708E7">
        <w:rPr>
          <w:rFonts w:ascii="Comic Sans MS" w:hAnsi="Comic Sans MS" w:cs="Times New Roman"/>
          <w:color w:val="191919"/>
          <w:spacing w:val="2"/>
          <w:sz w:val="34"/>
          <w:szCs w:val="34"/>
          <w:u w:val="single"/>
          <w:lang w:eastAsia="cs-CZ"/>
        </w:rPr>
        <w:t xml:space="preserve"> vibrace nízké, nemůžete v životě dosáhnout harmonie a budete žít s </w:t>
      </w:r>
      <w:r>
        <w:rPr>
          <w:rFonts w:ascii="Comic Sans MS" w:hAnsi="Comic Sans MS" w:cs="Times New Roman"/>
          <w:color w:val="191919"/>
          <w:spacing w:val="2"/>
          <w:sz w:val="34"/>
          <w:szCs w:val="34"/>
          <w:u w:val="single"/>
          <w:lang w:eastAsia="cs-CZ"/>
        </w:rPr>
        <w:t>vnitřním pocitem nespokojenosti</w:t>
      </w:r>
    </w:p>
    <w:p w:rsidR="003708E7" w:rsidRPr="003708E7" w:rsidRDefault="003708E7" w:rsidP="003708E7">
      <w:pPr>
        <w:jc w:val="center"/>
        <w:rPr>
          <w:rFonts w:ascii="Comic Sans MS" w:hAnsi="Comic Sans MS" w:cs="Times New Roman"/>
          <w:spacing w:val="2"/>
          <w:sz w:val="24"/>
          <w:szCs w:val="24"/>
          <w:u w:val="single"/>
          <w:lang w:eastAsia="cs-CZ"/>
        </w:rPr>
      </w:pPr>
      <w:r>
        <w:rPr>
          <w:noProof/>
        </w:rPr>
        <mc:AlternateContent>
          <mc:Choice Requires="wps">
            <w:drawing>
              <wp:anchor distT="0" distB="0" distL="114300" distR="114300" simplePos="0" relativeHeight="251661312" behindDoc="0" locked="0" layoutInCell="1" allowOverlap="1" wp14:anchorId="39642837" wp14:editId="52679CE6">
                <wp:simplePos x="0" y="0"/>
                <wp:positionH relativeFrom="margin">
                  <wp:posOffset>1119505</wp:posOffset>
                </wp:positionH>
                <wp:positionV relativeFrom="paragraph">
                  <wp:posOffset>271145</wp:posOffset>
                </wp:positionV>
                <wp:extent cx="3255645" cy="1828800"/>
                <wp:effectExtent l="0" t="0" r="0" b="3810"/>
                <wp:wrapSquare wrapText="bothSides"/>
                <wp:docPr id="7" name="Textové pole 7"/>
                <wp:cNvGraphicFramePr/>
                <a:graphic xmlns:a="http://schemas.openxmlformats.org/drawingml/2006/main">
                  <a:graphicData uri="http://schemas.microsoft.com/office/word/2010/wordprocessingShape">
                    <wps:wsp>
                      <wps:cNvSpPr txBox="1"/>
                      <wps:spPr>
                        <a:xfrm>
                          <a:off x="0" y="0"/>
                          <a:ext cx="3255645" cy="1828800"/>
                        </a:xfrm>
                        <a:prstGeom prst="rect">
                          <a:avLst/>
                        </a:prstGeom>
                        <a:noFill/>
                        <a:ln>
                          <a:noFill/>
                        </a:ln>
                      </wps:spPr>
                      <wps:txbx>
                        <w:txbxContent>
                          <w:p w:rsidR="003708E7" w:rsidRPr="003708E7" w:rsidRDefault="003708E7" w:rsidP="003708E7">
                            <w:pPr>
                              <w:jc w:val="center"/>
                              <w:rPr>
                                <w:rFonts w:ascii="Comic Sans MS" w:hAnsi="Comic Sans MS"/>
                                <w:b/>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708E7">
                              <w:rPr>
                                <w:rFonts w:ascii="Comic Sans MS" w:hAnsi="Comic Sans MS"/>
                                <w:b/>
                                <w:color w:val="FF0000"/>
                                <w:sz w:val="40"/>
                                <w:szCs w:val="40"/>
                                <w:lang w:eastAsia="cs-C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„VŠE JSOU VIBRACE“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642837" id="Textové pole 7" o:spid="_x0000_s1027" type="#_x0000_t202" style="position:absolute;left:0;text-align:left;margin-left:88.15pt;margin-top:21.35pt;width:256.3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" filled="f" stroked="f">
                <v:fill o:detectmouseclick="t"/>
                <v:textbox style="mso-fit-shape-to-text:t">
                  <w:txbxContent>
                    <w:p w:rsidR="003708E7" w:rsidRPr="003708E7" w:rsidRDefault="003708E7" w:rsidP="003708E7">
                      <w:pPr>
                        <w:jc w:val="center"/>
                        <w:rPr>
                          <w:rFonts w:ascii="Comic Sans MS" w:hAnsi="Comic Sans MS"/>
                          <w:b/>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708E7">
                        <w:rPr>
                          <w:rFonts w:ascii="Comic Sans MS" w:hAnsi="Comic Sans MS"/>
                          <w:b/>
                          <w:color w:val="FF0000"/>
                          <w:sz w:val="40"/>
                          <w:szCs w:val="40"/>
                          <w:lang w:eastAsia="cs-C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„VŠE JSOU VIBRACE“</w:t>
                      </w:r>
                    </w:p>
                  </w:txbxContent>
                </v:textbox>
                <w10:wrap type="square" anchorx="margin"/>
              </v:shape>
            </w:pict>
          </mc:Fallback>
        </mc:AlternateContent>
      </w:r>
    </w:p>
    <w:p w:rsidR="003708E7" w:rsidRDefault="003708E7" w:rsidP="003708E7">
      <w:pPr>
        <w:pStyle w:val="Normlnweb"/>
        <w:shd w:val="clear" w:color="auto" w:fill="FFFFFF"/>
        <w:spacing w:before="0" w:beforeAutospacing="0" w:after="255" w:afterAutospacing="0"/>
        <w:rPr>
          <w:rFonts w:ascii="Arial" w:hAnsi="Arial" w:cs="Arial"/>
          <w:color w:val="313131"/>
        </w:rPr>
      </w:pPr>
    </w:p>
    <w:p w:rsidR="003708E7" w:rsidRDefault="003708E7" w:rsidP="003708E7">
      <w:pPr>
        <w:pStyle w:val="Normlnweb"/>
        <w:shd w:val="clear" w:color="auto" w:fill="FFFFFF"/>
        <w:spacing w:before="0" w:beforeAutospacing="0" w:after="0" w:afterAutospacing="0"/>
        <w:rPr>
          <w:rFonts w:ascii="Arial" w:hAnsi="Arial" w:cs="Arial"/>
          <w:color w:val="313131"/>
        </w:rPr>
      </w:pPr>
    </w:p>
    <w:p w:rsidR="003708E7" w:rsidRDefault="003708E7" w:rsidP="00236086">
      <w:pPr>
        <w:pStyle w:val="Normlnweb"/>
        <w:shd w:val="clear" w:color="auto" w:fill="FFFFFF"/>
        <w:spacing w:before="0" w:beforeAutospacing="0" w:after="0" w:afterAutospacing="0"/>
        <w:jc w:val="center"/>
        <w:rPr>
          <w:rFonts w:ascii="Arial" w:hAnsi="Arial" w:cs="Arial"/>
          <w:color w:val="313131"/>
        </w:rPr>
      </w:pPr>
    </w:p>
    <w:p w:rsidR="003708E7" w:rsidRDefault="003708E7" w:rsidP="00236086">
      <w:pPr>
        <w:pStyle w:val="Normlnweb"/>
        <w:shd w:val="clear" w:color="auto" w:fill="FFFFFF"/>
        <w:spacing w:before="0" w:beforeAutospacing="0" w:after="0" w:afterAutospacing="0"/>
        <w:jc w:val="center"/>
        <w:rPr>
          <w:rFonts w:ascii="Arial" w:hAnsi="Arial" w:cs="Arial"/>
          <w:color w:val="313131"/>
        </w:rPr>
      </w:pPr>
    </w:p>
    <w:p w:rsidR="003708E7" w:rsidRPr="00FF085D" w:rsidRDefault="003708E7" w:rsidP="00236086">
      <w:pPr>
        <w:pStyle w:val="Normlnweb"/>
        <w:shd w:val="clear" w:color="auto" w:fill="FFFFFF"/>
        <w:spacing w:before="0" w:beforeAutospacing="0" w:after="0" w:afterAutospacing="0"/>
        <w:jc w:val="center"/>
        <w:rPr>
          <w:rFonts w:asciiTheme="minorHAnsi" w:hAnsiTheme="minorHAnsi" w:cstheme="minorHAnsi"/>
          <w:b/>
          <w:color w:val="313131"/>
          <w:sz w:val="28"/>
          <w:szCs w:val="28"/>
        </w:rPr>
      </w:pPr>
      <w:r w:rsidRPr="00FF085D">
        <w:rPr>
          <w:rFonts w:asciiTheme="minorHAnsi" w:hAnsiTheme="minorHAnsi" w:cstheme="minorHAnsi"/>
          <w:b/>
          <w:color w:val="313131"/>
          <w:sz w:val="28"/>
          <w:szCs w:val="28"/>
        </w:rPr>
        <w:t xml:space="preserve">Všechno na světě </w:t>
      </w:r>
      <w:r w:rsidR="00FF085D" w:rsidRPr="00FF085D">
        <w:rPr>
          <w:rFonts w:asciiTheme="minorHAnsi" w:hAnsiTheme="minorHAnsi" w:cstheme="minorHAnsi"/>
          <w:b/>
          <w:color w:val="313131"/>
          <w:sz w:val="28"/>
          <w:szCs w:val="28"/>
        </w:rPr>
        <w:t xml:space="preserve"> a ve vesmíru </w:t>
      </w:r>
      <w:r w:rsidRPr="00FF085D">
        <w:rPr>
          <w:rFonts w:asciiTheme="minorHAnsi" w:hAnsiTheme="minorHAnsi" w:cstheme="minorHAnsi"/>
          <w:b/>
          <w:color w:val="313131"/>
          <w:sz w:val="28"/>
          <w:szCs w:val="28"/>
        </w:rPr>
        <w:t>je v ustavičném pohybu, všechno kypí, vibruje, hýbe se, vyzařuje energii odpovídající frekvence. Také lidé vyzařují určité vibrace, ať jde o strach a nemoc nebo radost a zdraví.</w:t>
      </w:r>
    </w:p>
    <w:p w:rsidR="00FF085D" w:rsidRPr="00FF085D" w:rsidRDefault="00FF085D" w:rsidP="00236086">
      <w:pPr>
        <w:pStyle w:val="Normlnweb"/>
        <w:shd w:val="clear" w:color="auto" w:fill="FFFFFF"/>
        <w:spacing w:before="0" w:beforeAutospacing="0" w:after="0" w:afterAutospacing="0"/>
        <w:jc w:val="center"/>
        <w:rPr>
          <w:rFonts w:asciiTheme="minorHAnsi" w:hAnsiTheme="minorHAnsi" w:cstheme="minorHAnsi"/>
          <w:b/>
          <w:color w:val="000000"/>
          <w:sz w:val="28"/>
          <w:szCs w:val="28"/>
          <w:shd w:val="clear" w:color="auto" w:fill="FFFFFF"/>
        </w:rPr>
      </w:pPr>
      <w:r w:rsidRPr="00FF085D">
        <w:rPr>
          <w:rFonts w:asciiTheme="minorHAnsi" w:hAnsiTheme="minorHAnsi" w:cstheme="minorHAnsi"/>
          <w:b/>
          <w:color w:val="000000"/>
          <w:sz w:val="28"/>
          <w:szCs w:val="28"/>
          <w:shd w:val="clear" w:color="auto" w:fill="FFFFFF"/>
        </w:rPr>
        <w:t>Stejně jako všechno ostatní ve vesmíru, i lidské tělo se skládá z vibrující energie. Když si udržujeme optimální frekvenci, naše těla fungují bezchybně.</w:t>
      </w:r>
    </w:p>
    <w:p w:rsidR="00FF085D" w:rsidRDefault="00FF085D" w:rsidP="00236086">
      <w:pPr>
        <w:pStyle w:val="Normlnweb"/>
        <w:shd w:val="clear" w:color="auto" w:fill="FFFFFF"/>
        <w:spacing w:before="0" w:beforeAutospacing="0" w:after="0" w:afterAutospacing="0"/>
        <w:jc w:val="center"/>
        <w:rPr>
          <w:rFonts w:ascii="Arial" w:hAnsi="Arial" w:cs="Arial"/>
          <w:color w:val="313131"/>
        </w:rPr>
      </w:pPr>
    </w:p>
    <w:p w:rsidR="003708E7" w:rsidRDefault="003708E7" w:rsidP="00236086">
      <w:pPr>
        <w:pStyle w:val="Normlnweb"/>
        <w:shd w:val="clear" w:color="auto" w:fill="FFFFFF"/>
        <w:spacing w:before="0" w:beforeAutospacing="0" w:after="0" w:afterAutospacing="0"/>
        <w:jc w:val="center"/>
        <w:rPr>
          <w:rFonts w:ascii="Arial" w:hAnsi="Arial" w:cs="Arial"/>
          <w:color w:val="313131"/>
        </w:rPr>
      </w:pPr>
    </w:p>
    <w:p w:rsidR="003708E7" w:rsidRPr="00FF085D" w:rsidRDefault="00236086" w:rsidP="00236086">
      <w:pPr>
        <w:pStyle w:val="Normlnweb"/>
        <w:shd w:val="clear" w:color="auto" w:fill="FFFFFF"/>
        <w:spacing w:before="0" w:beforeAutospacing="0" w:after="0" w:afterAutospacing="0"/>
        <w:jc w:val="center"/>
        <w:rPr>
          <w:rFonts w:ascii="Arial" w:hAnsi="Arial" w:cs="Arial"/>
          <w:b/>
          <w:color w:val="313131"/>
        </w:rPr>
      </w:pPr>
      <w:r>
        <w:rPr>
          <w:rFonts w:ascii="Arial" w:hAnsi="Arial" w:cs="Arial"/>
          <w:b/>
          <w:color w:val="313131"/>
        </w:rPr>
        <w:t xml:space="preserve">  </w:t>
      </w:r>
      <w:r w:rsidR="003708E7" w:rsidRPr="00FF085D">
        <w:rPr>
          <w:rFonts w:ascii="Arial" w:hAnsi="Arial" w:cs="Arial"/>
          <w:b/>
          <w:color w:val="313131"/>
        </w:rPr>
        <w:t>Štěstí – 205 Hz</w:t>
      </w:r>
      <w:r w:rsidR="003708E7" w:rsidRPr="00FF085D">
        <w:rPr>
          <w:rFonts w:ascii="Arial" w:hAnsi="Arial" w:cs="Arial"/>
          <w:b/>
          <w:color w:val="313131"/>
        </w:rPr>
        <w:t xml:space="preserve">                                                  </w:t>
      </w:r>
      <w:r w:rsidR="003708E7" w:rsidRPr="00FF085D">
        <w:rPr>
          <w:rFonts w:ascii="Arial" w:hAnsi="Arial" w:cs="Arial"/>
          <w:b/>
          <w:color w:val="313131"/>
        </w:rPr>
        <w:t>Bezpodmínečná láska – 150 Hz</w:t>
      </w:r>
    </w:p>
    <w:p w:rsidR="003708E7" w:rsidRPr="00FF085D" w:rsidRDefault="003708E7" w:rsidP="00236086">
      <w:pPr>
        <w:pStyle w:val="Normlnweb"/>
        <w:shd w:val="clear" w:color="auto" w:fill="FFFFFF"/>
        <w:spacing w:before="0" w:beforeAutospacing="0" w:after="0" w:afterAutospacing="0"/>
        <w:rPr>
          <w:rFonts w:ascii="Arial" w:hAnsi="Arial" w:cs="Arial"/>
          <w:b/>
          <w:color w:val="313131"/>
        </w:rPr>
      </w:pPr>
      <w:r w:rsidRPr="00FF085D">
        <w:rPr>
          <w:rFonts w:ascii="Arial" w:hAnsi="Arial" w:cs="Arial"/>
          <w:b/>
          <w:color w:val="313131"/>
        </w:rPr>
        <w:t>Srdečná láska – 147 Hz</w:t>
      </w:r>
      <w:r w:rsidRPr="00FF085D">
        <w:rPr>
          <w:rFonts w:ascii="Arial" w:hAnsi="Arial" w:cs="Arial"/>
          <w:b/>
          <w:color w:val="313131"/>
        </w:rPr>
        <w:t xml:space="preserve">    </w:t>
      </w:r>
      <w:r w:rsidR="00FF085D">
        <w:rPr>
          <w:rFonts w:ascii="Arial" w:hAnsi="Arial" w:cs="Arial"/>
          <w:b/>
          <w:color w:val="313131"/>
        </w:rPr>
        <w:t xml:space="preserve">                               </w:t>
      </w:r>
      <w:r w:rsidR="00236086">
        <w:rPr>
          <w:rFonts w:ascii="Arial" w:hAnsi="Arial" w:cs="Arial"/>
          <w:b/>
          <w:color w:val="313131"/>
        </w:rPr>
        <w:t xml:space="preserve">                </w:t>
      </w:r>
      <w:r w:rsidRPr="00FF085D">
        <w:rPr>
          <w:rFonts w:ascii="Arial" w:hAnsi="Arial" w:cs="Arial"/>
          <w:b/>
          <w:color w:val="313131"/>
        </w:rPr>
        <w:t>Soucit – 144 Hz</w:t>
      </w:r>
    </w:p>
    <w:p w:rsidR="003708E7" w:rsidRDefault="003708E7" w:rsidP="00236086">
      <w:pPr>
        <w:pStyle w:val="Normlnweb"/>
        <w:shd w:val="clear" w:color="auto" w:fill="FFFFFF"/>
        <w:spacing w:before="0" w:beforeAutospacing="0" w:after="0" w:afterAutospacing="0"/>
        <w:jc w:val="center"/>
        <w:rPr>
          <w:rFonts w:ascii="Arial" w:hAnsi="Arial" w:cs="Arial"/>
          <w:color w:val="313131"/>
        </w:rPr>
      </w:pPr>
    </w:p>
    <w:p w:rsidR="003708E7" w:rsidRDefault="00236086" w:rsidP="00236086">
      <w:pPr>
        <w:pStyle w:val="Normlnweb"/>
        <w:shd w:val="clear" w:color="auto" w:fill="FFFFFF"/>
        <w:spacing w:before="0" w:beforeAutospacing="0" w:after="0" w:afterAutospacing="0"/>
        <w:rPr>
          <w:rFonts w:ascii="Arial" w:hAnsi="Arial" w:cs="Arial"/>
          <w:color w:val="313131"/>
        </w:rPr>
      </w:pPr>
      <w:r>
        <w:rPr>
          <w:rFonts w:ascii="Arial" w:hAnsi="Arial" w:cs="Arial"/>
          <w:color w:val="313131"/>
        </w:rPr>
        <w:t xml:space="preserve">  </w:t>
      </w:r>
      <w:r w:rsidR="003708E7">
        <w:rPr>
          <w:rFonts w:ascii="Arial" w:hAnsi="Arial" w:cs="Arial"/>
          <w:color w:val="313131"/>
        </w:rPr>
        <w:t>Jednota, shoda – 50 Hz</w:t>
      </w:r>
      <w:r w:rsidR="003708E7">
        <w:rPr>
          <w:rFonts w:ascii="Arial" w:hAnsi="Arial" w:cs="Arial"/>
          <w:color w:val="313131"/>
        </w:rPr>
        <w:t xml:space="preserve">                                   </w:t>
      </w:r>
      <w:r>
        <w:rPr>
          <w:rFonts w:ascii="Arial" w:hAnsi="Arial" w:cs="Arial"/>
          <w:color w:val="313131"/>
        </w:rPr>
        <w:t xml:space="preserve">               </w:t>
      </w:r>
      <w:r w:rsidR="003708E7">
        <w:rPr>
          <w:rFonts w:ascii="Arial" w:hAnsi="Arial" w:cs="Arial"/>
          <w:color w:val="313131"/>
        </w:rPr>
        <w:t xml:space="preserve"> </w:t>
      </w:r>
      <w:r w:rsidR="003708E7">
        <w:rPr>
          <w:rFonts w:ascii="Arial" w:hAnsi="Arial" w:cs="Arial"/>
          <w:color w:val="313131"/>
        </w:rPr>
        <w:t>Vděčnost – 46 Hz</w:t>
      </w:r>
    </w:p>
    <w:p w:rsidR="003708E7" w:rsidRDefault="00236086" w:rsidP="00236086">
      <w:pPr>
        <w:pStyle w:val="Normlnweb"/>
        <w:shd w:val="clear" w:color="auto" w:fill="FFFFFF"/>
        <w:spacing w:before="0" w:beforeAutospacing="0" w:after="0" w:afterAutospacing="0"/>
        <w:rPr>
          <w:rFonts w:ascii="Arial" w:hAnsi="Arial" w:cs="Arial"/>
          <w:color w:val="313131"/>
        </w:rPr>
      </w:pPr>
      <w:r>
        <w:rPr>
          <w:rFonts w:ascii="Arial" w:hAnsi="Arial" w:cs="Arial"/>
          <w:color w:val="313131"/>
        </w:rPr>
        <w:t xml:space="preserve">         </w:t>
      </w:r>
      <w:r w:rsidR="003708E7">
        <w:rPr>
          <w:rFonts w:ascii="Arial" w:hAnsi="Arial" w:cs="Arial"/>
          <w:color w:val="313131"/>
        </w:rPr>
        <w:t>Přijetí – 38 Hz</w:t>
      </w:r>
      <w:r w:rsidR="003708E7">
        <w:rPr>
          <w:rFonts w:ascii="Arial" w:hAnsi="Arial" w:cs="Arial"/>
          <w:color w:val="313131"/>
        </w:rPr>
        <w:t xml:space="preserve">                                                </w:t>
      </w:r>
      <w:r>
        <w:rPr>
          <w:rFonts w:ascii="Arial" w:hAnsi="Arial" w:cs="Arial"/>
          <w:color w:val="313131"/>
        </w:rPr>
        <w:t xml:space="preserve">      </w:t>
      </w:r>
      <w:r w:rsidR="003708E7">
        <w:rPr>
          <w:rFonts w:ascii="Arial" w:hAnsi="Arial" w:cs="Arial"/>
          <w:color w:val="313131"/>
        </w:rPr>
        <w:t xml:space="preserve">   </w:t>
      </w:r>
      <w:r w:rsidR="003708E7">
        <w:rPr>
          <w:rFonts w:ascii="Arial" w:hAnsi="Arial" w:cs="Arial"/>
          <w:color w:val="313131"/>
        </w:rPr>
        <w:t>Optimismus – 30 Hz</w:t>
      </w:r>
    </w:p>
    <w:p w:rsidR="003708E7" w:rsidRDefault="00236086" w:rsidP="00236086">
      <w:pPr>
        <w:pStyle w:val="Normlnweb"/>
        <w:shd w:val="clear" w:color="auto" w:fill="FFFFFF"/>
        <w:spacing w:before="0" w:beforeAutospacing="0" w:after="0" w:afterAutospacing="0"/>
        <w:rPr>
          <w:rFonts w:ascii="Arial" w:hAnsi="Arial" w:cs="Arial"/>
          <w:color w:val="313131"/>
        </w:rPr>
      </w:pPr>
      <w:r>
        <w:rPr>
          <w:rFonts w:ascii="Arial" w:hAnsi="Arial" w:cs="Arial"/>
          <w:color w:val="313131"/>
        </w:rPr>
        <w:t xml:space="preserve">     </w:t>
      </w:r>
      <w:r w:rsidR="003708E7">
        <w:rPr>
          <w:rFonts w:ascii="Arial" w:hAnsi="Arial" w:cs="Arial"/>
          <w:color w:val="313131"/>
        </w:rPr>
        <w:t>Podrážděnost – 3,5 Hz</w:t>
      </w:r>
      <w:r w:rsidR="003708E7">
        <w:rPr>
          <w:rFonts w:ascii="Arial" w:hAnsi="Arial" w:cs="Arial"/>
          <w:color w:val="313131"/>
        </w:rPr>
        <w:t xml:space="preserve">                                     </w:t>
      </w:r>
      <w:r>
        <w:rPr>
          <w:rFonts w:ascii="Arial" w:hAnsi="Arial" w:cs="Arial"/>
          <w:color w:val="313131"/>
        </w:rPr>
        <w:t xml:space="preserve">             </w:t>
      </w:r>
      <w:r w:rsidR="003708E7">
        <w:rPr>
          <w:rFonts w:ascii="Arial" w:hAnsi="Arial" w:cs="Arial"/>
          <w:color w:val="313131"/>
        </w:rPr>
        <w:t>Sebelítost – 3 Hz</w:t>
      </w:r>
    </w:p>
    <w:p w:rsidR="003708E7" w:rsidRDefault="00236086" w:rsidP="00236086">
      <w:pPr>
        <w:pStyle w:val="Normlnweb"/>
        <w:shd w:val="clear" w:color="auto" w:fill="FFFFFF"/>
        <w:spacing w:before="0" w:beforeAutospacing="0" w:after="0" w:afterAutospacing="0"/>
        <w:rPr>
          <w:rFonts w:ascii="Arial" w:hAnsi="Arial" w:cs="Arial"/>
          <w:color w:val="313131"/>
        </w:rPr>
      </w:pPr>
      <w:r>
        <w:rPr>
          <w:rFonts w:ascii="Arial" w:hAnsi="Arial" w:cs="Arial"/>
          <w:color w:val="313131"/>
        </w:rPr>
        <w:t xml:space="preserve">      </w:t>
      </w:r>
      <w:r w:rsidR="003708E7">
        <w:rPr>
          <w:rFonts w:ascii="Arial" w:hAnsi="Arial" w:cs="Arial"/>
          <w:color w:val="313131"/>
        </w:rPr>
        <w:t>Pocit převahy – 1,9 Hz</w:t>
      </w:r>
      <w:r w:rsidR="003708E7">
        <w:rPr>
          <w:rFonts w:ascii="Arial" w:hAnsi="Arial" w:cs="Arial"/>
          <w:color w:val="313131"/>
        </w:rPr>
        <w:t xml:space="preserve">                                      </w:t>
      </w:r>
      <w:r>
        <w:rPr>
          <w:rFonts w:ascii="Arial" w:hAnsi="Arial" w:cs="Arial"/>
          <w:color w:val="313131"/>
        </w:rPr>
        <w:t xml:space="preserve">            </w:t>
      </w:r>
      <w:r w:rsidR="003708E7">
        <w:rPr>
          <w:rFonts w:ascii="Arial" w:hAnsi="Arial" w:cs="Arial"/>
          <w:color w:val="313131"/>
        </w:rPr>
        <w:t>Pohrdání – 1,5 Hz</w:t>
      </w:r>
    </w:p>
    <w:p w:rsidR="003708E7" w:rsidRDefault="00236086" w:rsidP="00236086">
      <w:pPr>
        <w:pStyle w:val="Normlnweb"/>
        <w:shd w:val="clear" w:color="auto" w:fill="FFFFFF"/>
        <w:spacing w:before="0" w:beforeAutospacing="0" w:after="0" w:afterAutospacing="0"/>
        <w:rPr>
          <w:rFonts w:ascii="Arial" w:hAnsi="Arial" w:cs="Arial"/>
          <w:color w:val="313131"/>
        </w:rPr>
      </w:pPr>
      <w:r>
        <w:rPr>
          <w:rFonts w:ascii="Arial" w:hAnsi="Arial" w:cs="Arial"/>
          <w:color w:val="313131"/>
        </w:rPr>
        <w:t xml:space="preserve">     </w:t>
      </w:r>
      <w:r w:rsidR="003708E7">
        <w:rPr>
          <w:rFonts w:ascii="Arial" w:hAnsi="Arial" w:cs="Arial"/>
          <w:color w:val="313131"/>
        </w:rPr>
        <w:t>Hněv, pýcha – 0,9 Hz</w:t>
      </w:r>
      <w:r w:rsidR="003708E7">
        <w:rPr>
          <w:rFonts w:ascii="Arial" w:hAnsi="Arial" w:cs="Arial"/>
          <w:color w:val="313131"/>
        </w:rPr>
        <w:t xml:space="preserve">                                        </w:t>
      </w:r>
      <w:r>
        <w:rPr>
          <w:rFonts w:ascii="Arial" w:hAnsi="Arial" w:cs="Arial"/>
          <w:color w:val="313131"/>
        </w:rPr>
        <w:t xml:space="preserve">            </w:t>
      </w:r>
      <w:r w:rsidR="003708E7">
        <w:rPr>
          <w:rFonts w:ascii="Arial" w:hAnsi="Arial" w:cs="Arial"/>
          <w:color w:val="313131"/>
        </w:rPr>
        <w:t>Lež, urážky – 0,6 Hz</w:t>
      </w:r>
    </w:p>
    <w:p w:rsidR="003708E7" w:rsidRDefault="00236086" w:rsidP="00236086">
      <w:pPr>
        <w:pStyle w:val="Normlnweb"/>
        <w:shd w:val="clear" w:color="auto" w:fill="FFFFFF"/>
        <w:spacing w:before="0" w:beforeAutospacing="0" w:after="0" w:afterAutospacing="0"/>
        <w:rPr>
          <w:rFonts w:ascii="Arial" w:hAnsi="Arial" w:cs="Arial"/>
          <w:color w:val="313131"/>
        </w:rPr>
      </w:pPr>
      <w:r>
        <w:rPr>
          <w:rFonts w:ascii="Arial" w:hAnsi="Arial" w:cs="Arial"/>
          <w:color w:val="313131"/>
        </w:rPr>
        <w:t xml:space="preserve">                                              </w:t>
      </w:r>
      <w:r w:rsidR="003708E7">
        <w:rPr>
          <w:rFonts w:ascii="Arial" w:hAnsi="Arial" w:cs="Arial"/>
          <w:color w:val="313131"/>
        </w:rPr>
        <w:t>Strach, pocit viny – 0,2 Hz</w:t>
      </w:r>
    </w:p>
    <w:p w:rsidR="00FF085D" w:rsidRDefault="00FF085D" w:rsidP="00236086">
      <w:pPr>
        <w:pStyle w:val="Normlnweb"/>
        <w:shd w:val="clear" w:color="auto" w:fill="FFFFFF"/>
        <w:spacing w:before="0" w:beforeAutospacing="0" w:after="0" w:afterAutospacing="0"/>
        <w:jc w:val="center"/>
        <w:rPr>
          <w:rStyle w:val="Siln"/>
          <w:rFonts w:ascii="Arial" w:hAnsi="Arial" w:cs="Arial"/>
          <w:color w:val="000000"/>
        </w:rPr>
      </w:pPr>
    </w:p>
    <w:p w:rsidR="003708E7" w:rsidRDefault="003708E7" w:rsidP="00236086">
      <w:pPr>
        <w:pStyle w:val="Normlnweb"/>
        <w:shd w:val="clear" w:color="auto" w:fill="FFFFFF"/>
        <w:spacing w:before="0" w:beforeAutospacing="0" w:after="0" w:afterAutospacing="0"/>
        <w:jc w:val="center"/>
        <w:rPr>
          <w:rStyle w:val="Siln"/>
          <w:rFonts w:ascii="Arial" w:hAnsi="Arial" w:cs="Arial"/>
          <w:color w:val="000000"/>
          <w:u w:val="single"/>
        </w:rPr>
      </w:pPr>
      <w:r w:rsidRPr="00FF085D">
        <w:rPr>
          <w:rStyle w:val="Siln"/>
          <w:rFonts w:ascii="Arial" w:hAnsi="Arial" w:cs="Arial"/>
          <w:color w:val="000000"/>
          <w:u w:val="single"/>
        </w:rPr>
        <w:t>Vibrace vysoké a nízké</w:t>
      </w:r>
    </w:p>
    <w:p w:rsidR="00FF085D" w:rsidRPr="00FF085D" w:rsidRDefault="00FF085D" w:rsidP="00236086">
      <w:pPr>
        <w:pStyle w:val="Normlnweb"/>
        <w:shd w:val="clear" w:color="auto" w:fill="FFFFFF"/>
        <w:spacing w:before="0" w:beforeAutospacing="0" w:after="0" w:afterAutospacing="0"/>
        <w:jc w:val="center"/>
        <w:rPr>
          <w:rFonts w:ascii="Arial" w:hAnsi="Arial" w:cs="Arial"/>
          <w:color w:val="313131"/>
          <w:u w:val="single"/>
        </w:rPr>
      </w:pPr>
    </w:p>
    <w:p w:rsidR="003708E7" w:rsidRPr="00236086" w:rsidRDefault="003708E7" w:rsidP="00236086">
      <w:pPr>
        <w:pStyle w:val="Normlnweb"/>
        <w:shd w:val="clear" w:color="auto" w:fill="FFFFFF"/>
        <w:spacing w:before="0" w:beforeAutospacing="0" w:after="0" w:afterAutospacing="0"/>
        <w:jc w:val="center"/>
        <w:rPr>
          <w:rStyle w:val="Zdraznnjemn"/>
          <w:sz w:val="28"/>
          <w:szCs w:val="28"/>
        </w:rPr>
      </w:pPr>
      <w:r w:rsidRPr="00236086">
        <w:rPr>
          <w:rStyle w:val="Zdraznnjemn"/>
          <w:sz w:val="28"/>
          <w:szCs w:val="28"/>
        </w:rPr>
        <w:t>Každý ví, že lidské tělo se skládá z vibrujících částic. Fyzické tělo, působící na nás tak pevným a odolným dojmem, je ve skutečnosti energie vibrující s určitou frekvencí. To můžeme vidět prostřednictvím supervýkonných elektronových mikroskopů.</w:t>
      </w:r>
    </w:p>
    <w:p w:rsidR="003708E7" w:rsidRPr="00FF085D" w:rsidRDefault="003708E7" w:rsidP="00236086">
      <w:pPr>
        <w:pStyle w:val="Normlnweb"/>
        <w:shd w:val="clear" w:color="auto" w:fill="FFFFFF"/>
        <w:spacing w:before="0" w:beforeAutospacing="0" w:after="0" w:afterAutospacing="0"/>
        <w:jc w:val="center"/>
        <w:rPr>
          <w:rStyle w:val="Siln"/>
          <w:rFonts w:ascii="Arial" w:hAnsi="Arial" w:cs="Arial"/>
          <w:color w:val="000000"/>
          <w:u w:val="single"/>
        </w:rPr>
      </w:pPr>
    </w:p>
    <w:p w:rsidR="003708E7" w:rsidRPr="00FF085D" w:rsidRDefault="003708E7" w:rsidP="00236086">
      <w:pPr>
        <w:pStyle w:val="Normlnweb"/>
        <w:shd w:val="clear" w:color="auto" w:fill="FFFFFF"/>
        <w:spacing w:before="0" w:beforeAutospacing="0" w:after="0" w:afterAutospacing="0"/>
        <w:jc w:val="center"/>
        <w:rPr>
          <w:rStyle w:val="Siln"/>
          <w:rFonts w:ascii="Arial" w:hAnsi="Arial" w:cs="Arial"/>
          <w:color w:val="000000"/>
          <w:u w:val="single"/>
        </w:rPr>
      </w:pPr>
      <w:r w:rsidRPr="00FF085D">
        <w:rPr>
          <w:rStyle w:val="Siln"/>
          <w:rFonts w:ascii="Arial" w:hAnsi="Arial" w:cs="Arial"/>
          <w:color w:val="000000"/>
          <w:u w:val="single"/>
        </w:rPr>
        <w:t>Na jaké frekvenci vibrujeme?</w:t>
      </w:r>
    </w:p>
    <w:p w:rsidR="00FF085D" w:rsidRDefault="00FF085D" w:rsidP="00236086">
      <w:pPr>
        <w:pStyle w:val="Normlnweb"/>
        <w:shd w:val="clear" w:color="auto" w:fill="FFFFFF"/>
        <w:spacing w:before="0" w:beforeAutospacing="0" w:after="0" w:afterAutospacing="0"/>
        <w:jc w:val="center"/>
        <w:rPr>
          <w:rFonts w:ascii="Arial" w:hAnsi="Arial" w:cs="Arial"/>
          <w:color w:val="313131"/>
        </w:rPr>
      </w:pPr>
    </w:p>
    <w:p w:rsidR="003708E7" w:rsidRPr="00236086" w:rsidRDefault="003708E7" w:rsidP="00236086">
      <w:pPr>
        <w:pStyle w:val="Normlnweb"/>
        <w:shd w:val="clear" w:color="auto" w:fill="FFFFFF"/>
        <w:spacing w:before="0" w:beforeAutospacing="0" w:after="0" w:afterAutospacing="0"/>
        <w:jc w:val="center"/>
        <w:rPr>
          <w:rStyle w:val="Zdraznnjemn"/>
          <w:sz w:val="28"/>
          <w:szCs w:val="28"/>
        </w:rPr>
      </w:pPr>
      <w:r w:rsidRPr="00236086">
        <w:rPr>
          <w:rStyle w:val="Zdraznnjemn"/>
          <w:sz w:val="28"/>
          <w:szCs w:val="28"/>
        </w:rPr>
        <w:t>Zdravý organismus vibruje na vyšší frekvenci než organismus nemocný. Když člověk onemocní, část jeho těla začíná vibrovat na nižších frekvencích. Aby se tělo uzdravilo, je tedy nezbytné zvýšit vibrace nejprve nemocného místa a poté celého organismu</w:t>
      </w:r>
    </w:p>
    <w:p w:rsidR="003708E7" w:rsidRPr="003708E7" w:rsidRDefault="003708E7" w:rsidP="00236086">
      <w:pPr>
        <w:jc w:val="center"/>
        <w:rPr>
          <w:rFonts w:ascii="Times New Roman" w:hAnsi="Times New Roman" w:cs="Times New Roman"/>
          <w:sz w:val="24"/>
          <w:szCs w:val="24"/>
          <w:lang w:eastAsia="cs-CZ"/>
        </w:rPr>
      </w:pPr>
    </w:p>
    <w:p w:rsidR="003708E7" w:rsidRPr="00FF085D" w:rsidRDefault="003708E7" w:rsidP="00236086">
      <w:pPr>
        <w:jc w:val="center"/>
        <w:rPr>
          <w:rFonts w:cstheme="minorHAnsi"/>
          <w:b/>
          <w:sz w:val="24"/>
          <w:szCs w:val="24"/>
          <w:u w:val="single"/>
          <w:lang w:eastAsia="cs-CZ"/>
        </w:rPr>
      </w:pPr>
      <w:r w:rsidRPr="00FF085D">
        <w:rPr>
          <w:rFonts w:cstheme="minorHAnsi"/>
          <w:b/>
          <w:color w:val="0E4B9C"/>
          <w:spacing w:val="2"/>
          <w:sz w:val="24"/>
          <w:szCs w:val="24"/>
          <w:u w:val="single"/>
          <w:lang w:eastAsia="cs-CZ"/>
        </w:rPr>
        <w:t>MĚJTE NA PAMĚTI, ŽE...</w:t>
      </w:r>
    </w:p>
    <w:p w:rsidR="00FF085D" w:rsidRPr="00BC2CC8" w:rsidRDefault="003708E7" w:rsidP="00236086">
      <w:pPr>
        <w:jc w:val="center"/>
        <w:rPr>
          <w:rFonts w:cstheme="minorHAnsi"/>
          <w:sz w:val="26"/>
          <w:szCs w:val="26"/>
          <w:u w:val="single"/>
          <w:lang w:eastAsia="cs-CZ"/>
        </w:rPr>
      </w:pPr>
      <w:r w:rsidRPr="00BC2CC8">
        <w:rPr>
          <w:rFonts w:cstheme="minorHAnsi"/>
          <w:b/>
          <w:sz w:val="26"/>
          <w:szCs w:val="26"/>
          <w:lang w:eastAsia="cs-CZ"/>
        </w:rPr>
        <w:t>Jakákoli závislost snižuje naše vibrace a tlumí naše schopnosti.</w:t>
      </w:r>
      <w:r w:rsidRPr="00BC2CC8">
        <w:rPr>
          <w:rFonts w:cstheme="minorHAnsi"/>
          <w:sz w:val="26"/>
          <w:szCs w:val="26"/>
          <w:lang w:eastAsia="cs-CZ"/>
        </w:rPr>
        <w:t xml:space="preserve"> Patří sem veškeré závislosti - </w:t>
      </w:r>
      <w:r w:rsidRPr="00BC2CC8">
        <w:rPr>
          <w:rFonts w:cstheme="minorHAnsi"/>
          <w:i/>
          <w:iCs/>
          <w:sz w:val="26"/>
          <w:szCs w:val="26"/>
          <w:u w:val="single"/>
          <w:lang w:eastAsia="cs-CZ"/>
        </w:rPr>
        <w:t>alkohol, drogy, léky, cigarety..</w:t>
      </w:r>
      <w:r w:rsidRPr="00BC2CC8">
        <w:rPr>
          <w:rFonts w:cstheme="minorHAnsi"/>
          <w:sz w:val="26"/>
          <w:szCs w:val="26"/>
          <w:u w:val="single"/>
          <w:lang w:eastAsia="cs-CZ"/>
        </w:rPr>
        <w:t>.</w:t>
      </w:r>
    </w:p>
    <w:p w:rsidR="00FF085D" w:rsidRPr="00BC2CC8" w:rsidRDefault="00FF085D" w:rsidP="00236086">
      <w:pPr>
        <w:jc w:val="center"/>
        <w:rPr>
          <w:rFonts w:cstheme="minorHAnsi"/>
          <w:sz w:val="26"/>
          <w:szCs w:val="26"/>
          <w:u w:val="single"/>
          <w:lang w:eastAsia="cs-CZ"/>
        </w:rPr>
      </w:pPr>
      <w:r w:rsidRPr="00BC2CC8">
        <w:rPr>
          <w:rFonts w:cstheme="minorHAnsi"/>
          <w:sz w:val="26"/>
          <w:szCs w:val="26"/>
          <w:lang w:eastAsia="cs-CZ"/>
        </w:rPr>
        <w:t>A</w:t>
      </w:r>
      <w:r w:rsidR="003708E7" w:rsidRPr="00BC2CC8">
        <w:rPr>
          <w:rFonts w:cstheme="minorHAnsi"/>
          <w:sz w:val="26"/>
          <w:szCs w:val="26"/>
          <w:lang w:eastAsia="cs-CZ"/>
        </w:rPr>
        <w:t>le patří sem i ty nevinné - na </w:t>
      </w:r>
      <w:r w:rsidR="003708E7" w:rsidRPr="00BC2CC8">
        <w:rPr>
          <w:rFonts w:cstheme="minorHAnsi"/>
          <w:i/>
          <w:iCs/>
          <w:sz w:val="26"/>
          <w:szCs w:val="26"/>
          <w:u w:val="single"/>
          <w:lang w:eastAsia="cs-CZ"/>
        </w:rPr>
        <w:t>kávě, čokoládě, na jídle</w:t>
      </w:r>
      <w:r w:rsidR="003708E7" w:rsidRPr="00BC2CC8">
        <w:rPr>
          <w:rFonts w:cstheme="minorHAnsi"/>
          <w:sz w:val="26"/>
          <w:szCs w:val="26"/>
          <w:u w:val="single"/>
          <w:lang w:eastAsia="cs-CZ"/>
        </w:rPr>
        <w:t>,</w:t>
      </w:r>
    </w:p>
    <w:p w:rsidR="003708E7" w:rsidRDefault="00FF085D" w:rsidP="00236086">
      <w:pPr>
        <w:jc w:val="center"/>
        <w:rPr>
          <w:rFonts w:cstheme="minorHAnsi"/>
          <w:i/>
          <w:iCs/>
          <w:sz w:val="26"/>
          <w:szCs w:val="26"/>
          <w:u w:val="single"/>
          <w:lang w:eastAsia="cs-CZ"/>
        </w:rPr>
      </w:pPr>
      <w:r w:rsidRPr="00BC2CC8">
        <w:rPr>
          <w:rFonts w:cstheme="minorHAnsi"/>
          <w:sz w:val="26"/>
          <w:szCs w:val="26"/>
          <w:lang w:eastAsia="cs-CZ"/>
        </w:rPr>
        <w:t>A také </w:t>
      </w:r>
      <w:r w:rsidR="003708E7" w:rsidRPr="00BC2CC8">
        <w:rPr>
          <w:rFonts w:cstheme="minorHAnsi"/>
          <w:sz w:val="26"/>
          <w:szCs w:val="26"/>
          <w:lang w:eastAsia="cs-CZ"/>
        </w:rPr>
        <w:t>psychické závislosti - </w:t>
      </w:r>
      <w:r w:rsidR="003708E7" w:rsidRPr="00BC2CC8">
        <w:rPr>
          <w:rFonts w:cstheme="minorHAnsi"/>
          <w:i/>
          <w:iCs/>
          <w:sz w:val="26"/>
          <w:szCs w:val="26"/>
          <w:u w:val="single"/>
          <w:lang w:eastAsia="cs-CZ"/>
        </w:rPr>
        <w:t>na člověku, na předmětech, na penězích atd...</w:t>
      </w:r>
    </w:p>
    <w:p w:rsidR="00BC2CC8" w:rsidRDefault="00BC2CC8" w:rsidP="00236086">
      <w:pPr>
        <w:jc w:val="center"/>
        <w:rPr>
          <w:rFonts w:cstheme="minorHAnsi"/>
          <w:i/>
          <w:iCs/>
          <w:sz w:val="26"/>
          <w:szCs w:val="26"/>
          <w:u w:val="single"/>
          <w:lang w:eastAsia="cs-CZ"/>
        </w:rPr>
      </w:pPr>
    </w:p>
    <w:p w:rsidR="00BC2CC8" w:rsidRPr="00236086" w:rsidRDefault="00BC2CC8" w:rsidP="00236086">
      <w:pPr>
        <w:jc w:val="center"/>
        <w:rPr>
          <w:rFonts w:cstheme="minorHAnsi"/>
          <w:i/>
          <w:sz w:val="28"/>
          <w:szCs w:val="28"/>
          <w:u w:val="single"/>
          <w:lang w:eastAsia="cs-CZ"/>
        </w:rPr>
      </w:pPr>
      <w:r w:rsidRPr="00236086">
        <w:rPr>
          <w:rStyle w:val="Siln"/>
          <w:i/>
          <w:color w:val="000000"/>
          <w:sz w:val="28"/>
          <w:szCs w:val="28"/>
          <w:u w:val="single"/>
          <w:shd w:val="clear" w:color="auto" w:fill="FFFFFF"/>
        </w:rPr>
        <w:t>„</w:t>
      </w:r>
      <w:r w:rsidRPr="00236086">
        <w:rPr>
          <w:rStyle w:val="Siln"/>
          <w:i/>
          <w:color w:val="000000"/>
          <w:sz w:val="28"/>
          <w:szCs w:val="28"/>
          <w:u w:val="single"/>
          <w:shd w:val="clear" w:color="auto" w:fill="FFFFFF"/>
        </w:rPr>
        <w:t>Doslova všechny chronické a nevyléčitelné nemoci začínají jako menší fyzické problémy, které by se vyléčily, kdyby tělo vibrovalo ve své optimální frekvenci.</w:t>
      </w:r>
      <w:r w:rsidRPr="00236086">
        <w:rPr>
          <w:rStyle w:val="Siln"/>
          <w:i/>
          <w:color w:val="000000"/>
          <w:sz w:val="28"/>
          <w:szCs w:val="28"/>
          <w:u w:val="single"/>
          <w:shd w:val="clear" w:color="auto" w:fill="FFFFFF"/>
        </w:rPr>
        <w:t>“</w:t>
      </w:r>
    </w:p>
    <w:p w:rsidR="003708E7" w:rsidRPr="00FF085D" w:rsidRDefault="003708E7" w:rsidP="00236086">
      <w:pPr>
        <w:jc w:val="center"/>
        <w:rPr>
          <w:rFonts w:cstheme="minorHAnsi"/>
          <w:spacing w:val="6"/>
          <w:sz w:val="27"/>
          <w:szCs w:val="27"/>
          <w:lang w:eastAsia="cs-CZ"/>
        </w:rPr>
      </w:pPr>
    </w:p>
    <w:p w:rsidR="00FF085D" w:rsidRPr="00FF085D" w:rsidRDefault="003708E7" w:rsidP="00236086">
      <w:pPr>
        <w:jc w:val="center"/>
        <w:rPr>
          <w:rFonts w:cstheme="minorHAnsi"/>
          <w:b/>
          <w:spacing w:val="6"/>
          <w:sz w:val="32"/>
          <w:szCs w:val="32"/>
          <w:u w:val="single"/>
          <w:lang w:eastAsia="cs-CZ"/>
        </w:rPr>
      </w:pPr>
      <w:r w:rsidRPr="00FF085D">
        <w:rPr>
          <w:rFonts w:cstheme="minorHAnsi"/>
          <w:b/>
          <w:color w:val="0E4B9C"/>
          <w:spacing w:val="6"/>
          <w:sz w:val="32"/>
          <w:szCs w:val="32"/>
          <w:u w:val="single"/>
          <w:lang w:eastAsia="cs-CZ"/>
        </w:rPr>
        <w:t xml:space="preserve">JAK SI MŮŽEME ZVÝŠIT SVÉ </w:t>
      </w:r>
      <w:proofErr w:type="gramStart"/>
      <w:r w:rsidRPr="00FF085D">
        <w:rPr>
          <w:rFonts w:cstheme="minorHAnsi"/>
          <w:b/>
          <w:color w:val="0E4B9C"/>
          <w:spacing w:val="6"/>
          <w:sz w:val="32"/>
          <w:szCs w:val="32"/>
          <w:u w:val="single"/>
          <w:lang w:eastAsia="cs-CZ"/>
        </w:rPr>
        <w:t>VIBRACE ?</w:t>
      </w:r>
      <w:proofErr w:type="gramEnd"/>
    </w:p>
    <w:p w:rsidR="003708E7" w:rsidRPr="00FF085D" w:rsidRDefault="003708E7" w:rsidP="00236086">
      <w:pPr>
        <w:jc w:val="center"/>
        <w:rPr>
          <w:rFonts w:cstheme="minorHAnsi"/>
          <w:b/>
          <w:spacing w:val="6"/>
          <w:sz w:val="24"/>
          <w:szCs w:val="24"/>
          <w:u w:val="single"/>
          <w:lang w:eastAsia="cs-CZ"/>
        </w:rPr>
      </w:pPr>
      <w:r w:rsidRPr="00FF085D">
        <w:rPr>
          <w:rFonts w:cstheme="minorHAnsi"/>
          <w:b/>
          <w:color w:val="191919"/>
          <w:sz w:val="24"/>
          <w:szCs w:val="24"/>
          <w:lang w:eastAsia="cs-CZ"/>
        </w:rPr>
        <w:t>Dávejte si pozor na to, </w:t>
      </w:r>
      <w:r w:rsidRPr="00FF085D">
        <w:rPr>
          <w:rFonts w:cstheme="minorHAnsi"/>
          <w:b/>
          <w:i/>
          <w:iCs/>
          <w:color w:val="191919"/>
          <w:sz w:val="24"/>
          <w:szCs w:val="24"/>
          <w:lang w:eastAsia="cs-CZ"/>
        </w:rPr>
        <w:t>o čem přemýšlíte</w:t>
      </w:r>
      <w:r w:rsidRPr="00FF085D">
        <w:rPr>
          <w:rFonts w:cstheme="minorHAnsi"/>
          <w:b/>
          <w:color w:val="191919"/>
          <w:sz w:val="24"/>
          <w:szCs w:val="24"/>
          <w:lang w:eastAsia="cs-CZ"/>
        </w:rPr>
        <w:t>. </w:t>
      </w:r>
      <w:r w:rsidRPr="00FF085D">
        <w:rPr>
          <w:rFonts w:cstheme="minorHAnsi"/>
          <w:b/>
          <w:i/>
          <w:iCs/>
          <w:color w:val="191919"/>
          <w:sz w:val="24"/>
          <w:szCs w:val="24"/>
          <w:lang w:eastAsia="cs-CZ"/>
        </w:rPr>
        <w:t>Myšlenka </w:t>
      </w:r>
      <w:r w:rsidRPr="00FF085D">
        <w:rPr>
          <w:rFonts w:cstheme="minorHAnsi"/>
          <w:b/>
          <w:color w:val="191919"/>
          <w:sz w:val="24"/>
          <w:szCs w:val="24"/>
          <w:lang w:eastAsia="cs-CZ"/>
        </w:rPr>
        <w:t>má sílu rozkazu a energie ji nevyhnutelně následuje. Sledujte své myšlenky, které se vám přes den honí hlavou, a pokud vám do ní náhodou vstoupí nějaká negativní či kritická,</w:t>
      </w:r>
      <w:r w:rsidR="00FF085D">
        <w:rPr>
          <w:rFonts w:cstheme="minorHAnsi"/>
          <w:b/>
          <w:spacing w:val="6"/>
          <w:sz w:val="24"/>
          <w:szCs w:val="24"/>
          <w:u w:val="single"/>
          <w:lang w:eastAsia="cs-CZ"/>
        </w:rPr>
        <w:t xml:space="preserve"> </w:t>
      </w:r>
      <w:r w:rsidRPr="00FF085D">
        <w:rPr>
          <w:rFonts w:cstheme="minorHAnsi"/>
          <w:b/>
          <w:i/>
          <w:iCs/>
          <w:sz w:val="24"/>
          <w:szCs w:val="24"/>
          <w:lang w:eastAsia="cs-CZ"/>
        </w:rPr>
        <w:t>n</w:t>
      </w:r>
      <w:r w:rsidR="00FF085D">
        <w:rPr>
          <w:rFonts w:cstheme="minorHAnsi"/>
          <w:b/>
          <w:i/>
          <w:iCs/>
          <w:sz w:val="24"/>
          <w:szCs w:val="24"/>
          <w:lang w:eastAsia="cs-CZ"/>
        </w:rPr>
        <w:t xml:space="preserve">ahraďte ji nějakou </w:t>
      </w:r>
      <w:proofErr w:type="gramStart"/>
      <w:r w:rsidR="00FF085D">
        <w:rPr>
          <w:rFonts w:cstheme="minorHAnsi"/>
          <w:b/>
          <w:i/>
          <w:iCs/>
          <w:sz w:val="24"/>
          <w:szCs w:val="24"/>
          <w:lang w:eastAsia="cs-CZ"/>
        </w:rPr>
        <w:t>pozitivnější !!!</w:t>
      </w:r>
      <w:proofErr w:type="gramEnd"/>
    </w:p>
    <w:p w:rsidR="00236086" w:rsidRDefault="00236086" w:rsidP="00236086">
      <w:pPr>
        <w:jc w:val="center"/>
        <w:rPr>
          <w:rFonts w:cstheme="minorHAnsi"/>
          <w:sz w:val="24"/>
          <w:szCs w:val="24"/>
          <w:lang w:eastAsia="cs-CZ"/>
        </w:rPr>
      </w:pPr>
    </w:p>
    <w:p w:rsidR="003708E7" w:rsidRPr="00FF085D" w:rsidRDefault="003708E7" w:rsidP="00236086">
      <w:pPr>
        <w:jc w:val="center"/>
        <w:rPr>
          <w:rFonts w:cstheme="minorHAnsi"/>
          <w:sz w:val="24"/>
          <w:szCs w:val="24"/>
          <w:lang w:eastAsia="cs-CZ"/>
        </w:rPr>
      </w:pPr>
      <w:r w:rsidRPr="00FF085D">
        <w:rPr>
          <w:rFonts w:cstheme="minorHAnsi"/>
          <w:sz w:val="24"/>
          <w:szCs w:val="24"/>
          <w:lang w:eastAsia="cs-CZ"/>
        </w:rPr>
        <w:t>Molekuly DNA vnímají lidskou řeč! A pod jejím vli</w:t>
      </w:r>
      <w:r w:rsidRPr="00FF085D">
        <w:rPr>
          <w:rFonts w:cstheme="minorHAnsi"/>
          <w:spacing w:val="2"/>
          <w:sz w:val="24"/>
          <w:szCs w:val="24"/>
          <w:lang w:eastAsia="cs-CZ"/>
        </w:rPr>
        <w:t>vem tyto molekuly odpovědné za dědičnost mění svou formu a strukturu. To znamená, že každý člověk svou řečí ovlivňuje svůj vlastní životní program.</w:t>
      </w:r>
    </w:p>
    <w:p w:rsidR="003708E7" w:rsidRPr="00FF085D" w:rsidRDefault="003708E7" w:rsidP="00236086">
      <w:pPr>
        <w:jc w:val="center"/>
        <w:rPr>
          <w:rFonts w:cstheme="minorHAnsi"/>
          <w:sz w:val="24"/>
          <w:szCs w:val="24"/>
          <w:lang w:eastAsia="cs-CZ"/>
        </w:rPr>
      </w:pPr>
      <w:r w:rsidRPr="00FF085D">
        <w:rPr>
          <w:rFonts w:cstheme="minorHAnsi"/>
          <w:color w:val="191919"/>
          <w:sz w:val="24"/>
          <w:szCs w:val="24"/>
          <w:lang w:eastAsia="cs-CZ"/>
        </w:rPr>
        <w:t>Důležité je, abyste se udržovali v pozitivním smýšlení tak dlouho, jak je to možné, a čas strávený negativními myšlenkami zkrátili na minimum.</w:t>
      </w:r>
    </w:p>
    <w:p w:rsidR="003708E7" w:rsidRPr="00FF085D" w:rsidRDefault="003708E7" w:rsidP="00236086">
      <w:pPr>
        <w:jc w:val="center"/>
        <w:rPr>
          <w:rFonts w:cstheme="minorHAnsi"/>
          <w:sz w:val="24"/>
          <w:szCs w:val="24"/>
          <w:lang w:eastAsia="cs-CZ"/>
        </w:rPr>
      </w:pPr>
      <w:r w:rsidRPr="00FF085D">
        <w:rPr>
          <w:rFonts w:cstheme="minorHAnsi"/>
          <w:color w:val="191919"/>
          <w:sz w:val="24"/>
          <w:szCs w:val="24"/>
          <w:lang w:eastAsia="cs-CZ"/>
        </w:rPr>
        <w:t>Energetické pole člověka okamžitě reaguje na libovolnou myšlenku či emoci, a jestliže jsou negativní, odpovídá lidské pole ostrou negativní reakcí.</w:t>
      </w:r>
    </w:p>
    <w:p w:rsidR="00236086" w:rsidRDefault="00236086" w:rsidP="00236086">
      <w:pPr>
        <w:jc w:val="center"/>
        <w:rPr>
          <w:rFonts w:cstheme="minorHAnsi"/>
          <w:b/>
          <w:color w:val="191919"/>
          <w:sz w:val="28"/>
          <w:szCs w:val="28"/>
          <w:lang w:eastAsia="cs-CZ"/>
        </w:rPr>
      </w:pPr>
    </w:p>
    <w:p w:rsidR="00FF085D" w:rsidRDefault="003708E7" w:rsidP="00236086">
      <w:pPr>
        <w:jc w:val="center"/>
        <w:rPr>
          <w:rFonts w:cstheme="minorHAnsi"/>
          <w:color w:val="191919"/>
          <w:sz w:val="24"/>
          <w:szCs w:val="24"/>
          <w:lang w:eastAsia="cs-CZ"/>
        </w:rPr>
      </w:pPr>
      <w:r w:rsidRPr="00FF085D">
        <w:rPr>
          <w:rFonts w:cstheme="minorHAnsi"/>
          <w:b/>
          <w:color w:val="191919"/>
          <w:sz w:val="28"/>
          <w:szCs w:val="28"/>
          <w:lang w:eastAsia="cs-CZ"/>
        </w:rPr>
        <w:t>Emoce hněvu, závisti a nenávisti fungují na frekvencích 1 Hz.</w:t>
      </w:r>
    </w:p>
    <w:p w:rsidR="003708E7" w:rsidRDefault="003708E7" w:rsidP="00236086">
      <w:pPr>
        <w:jc w:val="center"/>
        <w:rPr>
          <w:rFonts w:cstheme="minorHAnsi"/>
          <w:b/>
          <w:color w:val="191919"/>
          <w:spacing w:val="2"/>
          <w:sz w:val="28"/>
          <w:szCs w:val="28"/>
          <w:lang w:eastAsia="cs-CZ"/>
        </w:rPr>
      </w:pPr>
      <w:r w:rsidRPr="00FF085D">
        <w:rPr>
          <w:rFonts w:cstheme="minorHAnsi"/>
          <w:b/>
          <w:color w:val="191919"/>
          <w:spacing w:val="2"/>
          <w:sz w:val="28"/>
          <w:szCs w:val="28"/>
          <w:lang w:eastAsia="cs-CZ"/>
        </w:rPr>
        <w:t xml:space="preserve">Emoce lásky </w:t>
      </w:r>
      <w:r w:rsidR="00FF085D" w:rsidRPr="00FF085D">
        <w:rPr>
          <w:rFonts w:cstheme="minorHAnsi"/>
          <w:b/>
          <w:color w:val="191919"/>
          <w:spacing w:val="2"/>
          <w:sz w:val="28"/>
          <w:szCs w:val="28"/>
          <w:lang w:eastAsia="cs-CZ"/>
        </w:rPr>
        <w:t xml:space="preserve">až  </w:t>
      </w:r>
      <w:r w:rsidRPr="00FF085D">
        <w:rPr>
          <w:rFonts w:cstheme="minorHAnsi"/>
          <w:b/>
          <w:color w:val="191919"/>
          <w:spacing w:val="2"/>
          <w:sz w:val="28"/>
          <w:szCs w:val="28"/>
          <w:lang w:eastAsia="cs-CZ"/>
        </w:rPr>
        <w:t>na více než 250 Hz.</w:t>
      </w:r>
    </w:p>
    <w:p w:rsidR="00BC2CC8" w:rsidRDefault="00BC2CC8" w:rsidP="00BC2CC8">
      <w:pPr>
        <w:pStyle w:val="Normlnweb"/>
        <w:shd w:val="clear" w:color="auto" w:fill="FFFFFF"/>
        <w:spacing w:before="75" w:beforeAutospacing="0" w:after="150" w:afterAutospacing="0"/>
        <w:jc w:val="center"/>
        <w:rPr>
          <w:rFonts w:asciiTheme="minorHAnsi" w:hAnsiTheme="minorHAnsi" w:cstheme="minorHAnsi"/>
          <w:b/>
          <w:color w:val="333399"/>
          <w:sz w:val="28"/>
          <w:szCs w:val="28"/>
          <w:u w:val="single"/>
        </w:rPr>
      </w:pPr>
      <w:r w:rsidRPr="00BC2CC8">
        <w:rPr>
          <w:b/>
          <w:noProof/>
          <w:u w:val="single"/>
        </w:rPr>
        <w:lastRenderedPageBreak/>
        <mc:AlternateContent>
          <mc:Choice Requires="wps">
            <w:drawing>
              <wp:anchor distT="0" distB="0" distL="114300" distR="114300" simplePos="0" relativeHeight="251663360" behindDoc="0" locked="0" layoutInCell="1" allowOverlap="1" wp14:anchorId="406BF3AD" wp14:editId="087011A9">
                <wp:simplePos x="0" y="0"/>
                <wp:positionH relativeFrom="column">
                  <wp:posOffset>0</wp:posOffset>
                </wp:positionH>
                <wp:positionV relativeFrom="paragraph">
                  <wp:posOffset>0</wp:posOffset>
                </wp:positionV>
                <wp:extent cx="1828800" cy="1828800"/>
                <wp:effectExtent l="0" t="0" r="0" b="0"/>
                <wp:wrapSquare wrapText="bothSides"/>
                <wp:docPr id="1" name="Textové pol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2CC8" w:rsidRPr="00BC2CC8" w:rsidRDefault="00BC2CC8" w:rsidP="00BC2CC8">
                            <w:pPr>
                              <w:pStyle w:val="Normlnweb"/>
                              <w:shd w:val="clear" w:color="auto" w:fill="FFFFFF"/>
                              <w:spacing w:before="75" w:after="150"/>
                              <w:jc w:val="center"/>
                              <w:rPr>
                                <w:rFonts w:cstheme="minorHAnsi"/>
                                <w:b/>
                                <w:color w:val="00B050"/>
                                <w:sz w:val="52"/>
                                <w:szCs w:val="52"/>
                                <w14:textOutline w14:w="12700" w14:cap="flat" w14:cmpd="sng" w14:algn="ctr">
                                  <w14:solidFill>
                                    <w14:schemeClr w14:val="accent4"/>
                                  </w14:solidFill>
                                  <w14:prstDash w14:val="solid"/>
                                  <w14:round/>
                                </w14:textOutline>
                              </w:rPr>
                            </w:pPr>
                            <w:r w:rsidRPr="00BC2CC8">
                              <w:rPr>
                                <w:rFonts w:asciiTheme="minorHAnsi" w:hAnsiTheme="minorHAnsi" w:cstheme="minorHAnsi"/>
                                <w:b/>
                                <w:color w:val="00B050"/>
                                <w:sz w:val="52"/>
                                <w:szCs w:val="52"/>
                                <w14:textOutline w14:w="12700" w14:cap="flat" w14:cmpd="sng" w14:algn="ctr">
                                  <w14:solidFill>
                                    <w14:schemeClr w14:val="accent4"/>
                                  </w14:solidFill>
                                  <w14:prstDash w14:val="solid"/>
                                  <w14:round/>
                                </w14:textOutline>
                              </w:rPr>
                              <w:t>Zvýšení vlastních vibrací je jediným způsobem jak žít takový život, jaký chceme...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6BF3AD" id="Textové pole 1"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" filled="f" stroked="f">
                <v:fill o:detectmouseclick="t"/>
                <v:textbox style="mso-fit-shape-to-text:t">
                  <w:txbxContent>
                    <w:p w:rsidR="00BC2CC8" w:rsidRPr="00BC2CC8" w:rsidRDefault="00BC2CC8" w:rsidP="00BC2CC8">
                      <w:pPr>
                        <w:pStyle w:val="Normlnweb"/>
                        <w:shd w:val="clear" w:color="auto" w:fill="FFFFFF"/>
                        <w:spacing w:before="75" w:after="150"/>
                        <w:jc w:val="center"/>
                        <w:rPr>
                          <w:rFonts w:cstheme="minorHAnsi"/>
                          <w:b/>
                          <w:color w:val="00B050"/>
                          <w:sz w:val="52"/>
                          <w:szCs w:val="52"/>
                          <w14:textOutline w14:w="12700" w14:cap="flat" w14:cmpd="sng" w14:algn="ctr">
                            <w14:solidFill>
                              <w14:schemeClr w14:val="accent4"/>
                            </w14:solidFill>
                            <w14:prstDash w14:val="solid"/>
                            <w14:round/>
                          </w14:textOutline>
                        </w:rPr>
                      </w:pPr>
                      <w:r w:rsidRPr="00BC2CC8">
                        <w:rPr>
                          <w:rFonts w:asciiTheme="minorHAnsi" w:hAnsiTheme="minorHAnsi" w:cstheme="minorHAnsi"/>
                          <w:b/>
                          <w:color w:val="00B050"/>
                          <w:sz w:val="52"/>
                          <w:szCs w:val="52"/>
                          <w14:textOutline w14:w="12700" w14:cap="flat" w14:cmpd="sng" w14:algn="ctr">
                            <w14:solidFill>
                              <w14:schemeClr w14:val="accent4"/>
                            </w14:solidFill>
                            <w14:prstDash w14:val="solid"/>
                            <w14:round/>
                          </w14:textOutline>
                        </w:rPr>
                        <w:t>Zvýšení vlastních vibrací je jediným způsobem jak žít takový život, jaký chceme...</w:t>
                      </w:r>
                    </w:p>
                  </w:txbxContent>
                </v:textbox>
                <w10:wrap type="square"/>
              </v:shape>
            </w:pict>
          </mc:Fallback>
        </mc:AlternateContent>
      </w:r>
      <w:r w:rsidRPr="00BC2CC8">
        <w:rPr>
          <w:rFonts w:asciiTheme="minorHAnsi" w:hAnsiTheme="minorHAnsi" w:cstheme="minorHAnsi"/>
          <w:b/>
          <w:color w:val="333399"/>
          <w:sz w:val="28"/>
          <w:szCs w:val="28"/>
          <w:u w:val="single"/>
        </w:rPr>
        <w:t>Zvýšení vlastních vibrací je jediným způsobem jak žít takový život, jaký chceme. Pokud vyzařujete vibrace nízké, nemůžete v životě dosáhnout harmonie a budete žít s vnitřním pocitem nespokojenosti.</w:t>
      </w:r>
    </w:p>
    <w:p w:rsidR="00BC2CC8" w:rsidRPr="00BC2CC8" w:rsidRDefault="00BC2CC8" w:rsidP="00BC2CC8">
      <w:pPr>
        <w:pStyle w:val="Normlnweb"/>
        <w:shd w:val="clear" w:color="auto" w:fill="FFFFFF"/>
        <w:spacing w:before="75" w:beforeAutospacing="0" w:after="150" w:afterAutospacing="0"/>
        <w:jc w:val="center"/>
        <w:rPr>
          <w:rFonts w:asciiTheme="minorHAnsi" w:hAnsiTheme="minorHAnsi" w:cstheme="minorHAnsi"/>
          <w:color w:val="333399"/>
          <w:sz w:val="28"/>
          <w:szCs w:val="28"/>
          <w:u w:val="single"/>
        </w:rPr>
      </w:pPr>
    </w:p>
    <w:p w:rsidR="00BC2CC8" w:rsidRDefault="00BC2CC8" w:rsidP="00BC2CC8">
      <w:pPr>
        <w:pStyle w:val="Normlnweb"/>
        <w:shd w:val="clear" w:color="auto" w:fill="FFFFFF"/>
        <w:spacing w:before="75" w:beforeAutospacing="0" w:after="150" w:afterAutospacing="0"/>
        <w:jc w:val="center"/>
        <w:rPr>
          <w:rFonts w:asciiTheme="minorHAnsi" w:hAnsiTheme="minorHAnsi" w:cstheme="minorHAnsi"/>
          <w:b/>
          <w:color w:val="333399"/>
          <w:sz w:val="28"/>
          <w:szCs w:val="28"/>
        </w:rPr>
      </w:pPr>
      <w:r w:rsidRPr="00BC2CC8">
        <w:rPr>
          <w:rFonts w:asciiTheme="minorHAnsi" w:hAnsiTheme="minorHAnsi" w:cstheme="minorHAnsi"/>
          <w:b/>
          <w:color w:val="333399"/>
          <w:sz w:val="28"/>
          <w:szCs w:val="28"/>
        </w:rPr>
        <w:t>Tuto nespokojenost je třeba nejprve přijmout a smířit se s tím, že vás udržovala v nízkých vibracích. Když seberete odvahu něco se způsobem života, který vám nevyhovuje, udělat a vědomě se rozhodnete pro změnu, jste na nejlepší cestě zvýšit frekvenci, již vyzařujete (a kterou druzí podvědomě vnímají, i když nemusejí být nijak zvlášť citliví).</w:t>
      </w:r>
    </w:p>
    <w:p w:rsidR="00612ACD" w:rsidRPr="00BC2CC8" w:rsidRDefault="00612ACD" w:rsidP="00236086">
      <w:pPr>
        <w:pStyle w:val="Normlnweb"/>
        <w:shd w:val="clear" w:color="auto" w:fill="FFFFFF"/>
        <w:spacing w:before="75" w:beforeAutospacing="0" w:after="150" w:afterAutospacing="0"/>
        <w:jc w:val="center"/>
        <w:rPr>
          <w:rFonts w:asciiTheme="minorHAnsi" w:hAnsiTheme="minorHAnsi" w:cstheme="minorHAnsi"/>
          <w:b/>
          <w:color w:val="000000"/>
          <w:sz w:val="28"/>
          <w:szCs w:val="28"/>
        </w:rPr>
      </w:pPr>
    </w:p>
    <w:p w:rsidR="00BC2CC8" w:rsidRPr="00612ACD" w:rsidRDefault="00BC2CC8" w:rsidP="00236086">
      <w:pPr>
        <w:pStyle w:val="Normlnweb"/>
        <w:shd w:val="clear" w:color="auto" w:fill="FFFFFF"/>
        <w:spacing w:before="75" w:beforeAutospacing="0" w:after="150" w:afterAutospacing="0"/>
        <w:jc w:val="center"/>
        <w:rPr>
          <w:rFonts w:asciiTheme="minorHAnsi" w:hAnsiTheme="minorHAnsi" w:cstheme="minorHAnsi"/>
          <w:color w:val="000000"/>
          <w:sz w:val="26"/>
          <w:szCs w:val="26"/>
        </w:rPr>
      </w:pPr>
      <w:r w:rsidRPr="00612ACD">
        <w:rPr>
          <w:rFonts w:asciiTheme="minorHAnsi" w:hAnsiTheme="minorHAnsi" w:cstheme="minorHAnsi"/>
          <w:color w:val="3366FF"/>
          <w:sz w:val="26"/>
          <w:szCs w:val="26"/>
        </w:rPr>
        <w:t>1)      </w:t>
      </w:r>
      <w:r w:rsidRPr="00612ACD">
        <w:rPr>
          <w:rFonts w:asciiTheme="minorHAnsi" w:hAnsiTheme="minorHAnsi" w:cstheme="minorHAnsi"/>
          <w:b/>
          <w:color w:val="833C0B" w:themeColor="accent2" w:themeShade="80"/>
          <w:sz w:val="26"/>
          <w:szCs w:val="26"/>
        </w:rPr>
        <w:t>Dávejte si pozor na to, o čem přemýšlíte</w:t>
      </w:r>
      <w:r w:rsidRPr="00612ACD">
        <w:rPr>
          <w:rFonts w:asciiTheme="minorHAnsi" w:hAnsiTheme="minorHAnsi" w:cstheme="minorHAnsi"/>
          <w:color w:val="333399"/>
          <w:sz w:val="26"/>
          <w:szCs w:val="26"/>
        </w:rPr>
        <w:t>. Sledujte bděle myšlenky, které se vám přes den honí hlavou, a pokud vám do ní náhodou vstoupí nějaká negativní či kritická, nezavalte se kvůli tomu výčitkami, nýbrž je místo toho podle svých možností nahraďte nějakými pozitivnějšími. Některé z nich, které vás naplňují pocitem štěstí a povznášejí, si můžete předem připravit a sepsat na kartičku, kterou pak budete nosit vždy při sobě. V případě přepadení negativním smýšlením pak na ni nahlédněte a nenásilně se „přeprogramujte“. Důležité je, abyste se udržovali v pozitivním smýšlení tak dlouho, jak to je možné, a čas strávený negativními myšlenkami zkrátili na minimum.</w:t>
      </w:r>
    </w:p>
    <w:p w:rsidR="00BC2CC8" w:rsidRPr="00612ACD" w:rsidRDefault="00BC2CC8" w:rsidP="00236086">
      <w:pPr>
        <w:pStyle w:val="Normlnweb"/>
        <w:shd w:val="clear" w:color="auto" w:fill="FFFFFF"/>
        <w:spacing w:before="75" w:beforeAutospacing="0" w:after="150" w:afterAutospacing="0"/>
        <w:jc w:val="center"/>
        <w:rPr>
          <w:rFonts w:asciiTheme="minorHAnsi" w:hAnsiTheme="minorHAnsi" w:cstheme="minorHAnsi"/>
          <w:color w:val="000000"/>
          <w:sz w:val="26"/>
          <w:szCs w:val="26"/>
        </w:rPr>
      </w:pPr>
      <w:r w:rsidRPr="00612ACD">
        <w:rPr>
          <w:rFonts w:asciiTheme="minorHAnsi" w:hAnsiTheme="minorHAnsi" w:cstheme="minorHAnsi"/>
          <w:color w:val="3366FF"/>
          <w:sz w:val="26"/>
          <w:szCs w:val="26"/>
        </w:rPr>
        <w:t>2)</w:t>
      </w:r>
      <w:r w:rsidRPr="00612ACD">
        <w:rPr>
          <w:rFonts w:asciiTheme="minorHAnsi" w:hAnsiTheme="minorHAnsi" w:cstheme="minorHAnsi"/>
          <w:color w:val="333399"/>
          <w:sz w:val="26"/>
          <w:szCs w:val="26"/>
        </w:rPr>
        <w:t xml:space="preserve">      </w:t>
      </w:r>
      <w:r w:rsidRPr="00612ACD">
        <w:rPr>
          <w:rFonts w:asciiTheme="minorHAnsi" w:hAnsiTheme="minorHAnsi" w:cstheme="minorHAnsi"/>
          <w:b/>
          <w:color w:val="833C0B" w:themeColor="accent2" w:themeShade="80"/>
          <w:sz w:val="26"/>
          <w:szCs w:val="26"/>
        </w:rPr>
        <w:t>Mluvte pouze o tom, co chcete, nikoli o tom, co nechcete.</w:t>
      </w:r>
      <w:r w:rsidRPr="00612ACD">
        <w:rPr>
          <w:rFonts w:asciiTheme="minorHAnsi" w:hAnsiTheme="minorHAnsi" w:cstheme="minorHAnsi"/>
          <w:color w:val="833C0B" w:themeColor="accent2" w:themeShade="80"/>
          <w:sz w:val="26"/>
          <w:szCs w:val="26"/>
        </w:rPr>
        <w:t xml:space="preserve"> </w:t>
      </w:r>
      <w:r w:rsidRPr="00612ACD">
        <w:rPr>
          <w:rFonts w:asciiTheme="minorHAnsi" w:hAnsiTheme="minorHAnsi" w:cstheme="minorHAnsi"/>
          <w:color w:val="333399"/>
          <w:sz w:val="26"/>
          <w:szCs w:val="26"/>
        </w:rPr>
        <w:t>Na co se totiž soustředíte, to posilujete a s největší pravděpodobností se také v životě potkáte. Změňte svůj slovník a používejte pozitivní výrazy. Když třeba chcete přestat kouřit, neříkejte si „Nekouřím“, protože to ve vás může evokovat pocity, že jste o něco ochuzeni. Místo toho prohlaste: „Odkládám kouření“, nebo „Kouření nepatří do mého života“ – i když je v poslední větě formální zápor, vyznění prohlášení je pozitivní. Vyzkoušejte si, co na vás platí – každý máme své vnitřní nastavení trochu jiné.</w:t>
      </w:r>
    </w:p>
    <w:p w:rsidR="00BC2CC8" w:rsidRPr="00612ACD" w:rsidRDefault="00BC2CC8" w:rsidP="00236086">
      <w:pPr>
        <w:pStyle w:val="Normlnweb"/>
        <w:shd w:val="clear" w:color="auto" w:fill="FFFFFF"/>
        <w:spacing w:before="75" w:beforeAutospacing="0" w:after="150" w:afterAutospacing="0"/>
        <w:jc w:val="center"/>
        <w:rPr>
          <w:rFonts w:asciiTheme="minorHAnsi" w:hAnsiTheme="minorHAnsi" w:cstheme="minorHAnsi"/>
          <w:color w:val="000000"/>
          <w:sz w:val="26"/>
          <w:szCs w:val="26"/>
        </w:rPr>
      </w:pPr>
      <w:r w:rsidRPr="00612ACD">
        <w:rPr>
          <w:rFonts w:asciiTheme="minorHAnsi" w:hAnsiTheme="minorHAnsi" w:cstheme="minorHAnsi"/>
          <w:color w:val="3366FF"/>
          <w:sz w:val="26"/>
          <w:szCs w:val="26"/>
        </w:rPr>
        <w:t>3)</w:t>
      </w:r>
      <w:r w:rsidRPr="00612ACD">
        <w:rPr>
          <w:rFonts w:asciiTheme="minorHAnsi" w:hAnsiTheme="minorHAnsi" w:cstheme="minorHAnsi"/>
          <w:color w:val="333399"/>
          <w:sz w:val="26"/>
          <w:szCs w:val="26"/>
        </w:rPr>
        <w:t xml:space="preserve">      </w:t>
      </w:r>
      <w:r w:rsidRPr="00612ACD">
        <w:rPr>
          <w:rFonts w:asciiTheme="minorHAnsi" w:hAnsiTheme="minorHAnsi" w:cstheme="minorHAnsi"/>
          <w:b/>
          <w:color w:val="833C0B" w:themeColor="accent2" w:themeShade="80"/>
          <w:sz w:val="26"/>
          <w:szCs w:val="26"/>
        </w:rPr>
        <w:t>Naučte se žehnat.</w:t>
      </w:r>
      <w:r w:rsidRPr="00612ACD">
        <w:rPr>
          <w:rFonts w:asciiTheme="minorHAnsi" w:hAnsiTheme="minorHAnsi" w:cstheme="minorHAnsi"/>
          <w:color w:val="833C0B" w:themeColor="accent2" w:themeShade="80"/>
          <w:sz w:val="26"/>
          <w:szCs w:val="26"/>
        </w:rPr>
        <w:t xml:space="preserve"> </w:t>
      </w:r>
      <w:r w:rsidRPr="00612ACD">
        <w:rPr>
          <w:rFonts w:asciiTheme="minorHAnsi" w:hAnsiTheme="minorHAnsi" w:cstheme="minorHAnsi"/>
          <w:color w:val="333399"/>
          <w:sz w:val="26"/>
          <w:szCs w:val="26"/>
        </w:rPr>
        <w:t xml:space="preserve">Žehnání nepatří jenom kněžím nebo do kostela, ale vyjádřením vděčnosti se rovněž zvyšují naše vibrace. </w:t>
      </w:r>
      <w:r w:rsidRPr="00612ACD">
        <w:rPr>
          <w:rFonts w:asciiTheme="minorHAnsi" w:hAnsiTheme="minorHAnsi" w:cstheme="minorHAnsi"/>
          <w:color w:val="833C0B" w:themeColor="accent2" w:themeShade="80"/>
          <w:sz w:val="26"/>
          <w:szCs w:val="26"/>
        </w:rPr>
        <w:t>Soustřeďte se na to málo (nebo nic), co máte, a vyjádřete za to vděčnost. Tímto požehnáním si této věci (příležitosti, vlastnosti) do života přitáhnete víc.</w:t>
      </w:r>
      <w:r w:rsidRPr="00612ACD">
        <w:rPr>
          <w:rFonts w:asciiTheme="minorHAnsi" w:hAnsiTheme="minorHAnsi" w:cstheme="minorHAnsi"/>
          <w:color w:val="333399"/>
          <w:sz w:val="26"/>
          <w:szCs w:val="26"/>
        </w:rPr>
        <w:t xml:space="preserve"> A také věřte, že se vaše očekávání uskuteční.</w:t>
      </w:r>
    </w:p>
    <w:p w:rsidR="00BC2CC8" w:rsidRPr="00612ACD" w:rsidRDefault="00BC2CC8" w:rsidP="00236086">
      <w:pPr>
        <w:pStyle w:val="Normlnweb"/>
        <w:shd w:val="clear" w:color="auto" w:fill="FFFFFF"/>
        <w:spacing w:before="75" w:beforeAutospacing="0" w:after="150" w:afterAutospacing="0"/>
        <w:jc w:val="center"/>
        <w:rPr>
          <w:rFonts w:asciiTheme="minorHAnsi" w:hAnsiTheme="minorHAnsi" w:cstheme="minorHAnsi"/>
          <w:color w:val="000000"/>
          <w:sz w:val="26"/>
          <w:szCs w:val="26"/>
        </w:rPr>
      </w:pPr>
      <w:r w:rsidRPr="00612ACD">
        <w:rPr>
          <w:rFonts w:asciiTheme="minorHAnsi" w:hAnsiTheme="minorHAnsi" w:cstheme="minorHAnsi"/>
          <w:color w:val="3366FF"/>
          <w:sz w:val="26"/>
          <w:szCs w:val="26"/>
        </w:rPr>
        <w:t>4)</w:t>
      </w:r>
      <w:r w:rsidRPr="00612ACD">
        <w:rPr>
          <w:rFonts w:asciiTheme="minorHAnsi" w:hAnsiTheme="minorHAnsi" w:cstheme="minorHAnsi"/>
          <w:color w:val="333399"/>
          <w:sz w:val="26"/>
          <w:szCs w:val="26"/>
        </w:rPr>
        <w:t xml:space="preserve">      </w:t>
      </w:r>
      <w:r w:rsidRPr="00612ACD">
        <w:rPr>
          <w:rFonts w:asciiTheme="minorHAnsi" w:hAnsiTheme="minorHAnsi" w:cstheme="minorHAnsi"/>
          <w:b/>
          <w:color w:val="833C0B" w:themeColor="accent2" w:themeShade="80"/>
          <w:sz w:val="26"/>
          <w:szCs w:val="26"/>
        </w:rPr>
        <w:t>Vyhýbejte se negativním nebo pesimistickým lidem.</w:t>
      </w:r>
      <w:r w:rsidRPr="00612ACD">
        <w:rPr>
          <w:rFonts w:asciiTheme="minorHAnsi" w:hAnsiTheme="minorHAnsi" w:cstheme="minorHAnsi"/>
          <w:color w:val="833C0B" w:themeColor="accent2" w:themeShade="80"/>
          <w:sz w:val="26"/>
          <w:szCs w:val="26"/>
        </w:rPr>
        <w:t xml:space="preserve"> </w:t>
      </w:r>
      <w:r w:rsidRPr="00612ACD">
        <w:rPr>
          <w:rFonts w:asciiTheme="minorHAnsi" w:hAnsiTheme="minorHAnsi" w:cstheme="minorHAnsi"/>
          <w:color w:val="333399"/>
          <w:sz w:val="26"/>
          <w:szCs w:val="26"/>
        </w:rPr>
        <w:t xml:space="preserve">Takovíto lidé vyzařují velmi nízké frekvence, což vaše vyzařování může snižovat. Možná jste si sami všimli, </w:t>
      </w:r>
      <w:r w:rsidRPr="00612ACD">
        <w:rPr>
          <w:rFonts w:asciiTheme="minorHAnsi" w:hAnsiTheme="minorHAnsi" w:cstheme="minorHAnsi"/>
          <w:color w:val="333399"/>
          <w:sz w:val="26"/>
          <w:szCs w:val="26"/>
        </w:rPr>
        <w:lastRenderedPageBreak/>
        <w:t>že po setkání s určitými lidmi se cítíte jako vyždímaný citron. Je to tím, že si cucli vaší energie; a nemusejí to být jenom energetičtí upíři, kteří něco takového dělají vědomě s cílem druhému uškodit. Pokud se s nimi stýkat musíte (v zaměstnání, v rodině), pak jim naznačte, jak byste jejich problémy, stres a starosti, kterými se vás snaží zahltit, řešili vy, a pokud v tom budou pokračovat, nekompromisně rozhovor s nimi ukončete.</w:t>
      </w:r>
    </w:p>
    <w:p w:rsidR="00BC2CC8" w:rsidRPr="00612ACD" w:rsidRDefault="00BC2CC8" w:rsidP="00236086">
      <w:pPr>
        <w:pStyle w:val="Normlnweb"/>
        <w:shd w:val="clear" w:color="auto" w:fill="FFFFFF"/>
        <w:spacing w:before="75" w:beforeAutospacing="0" w:after="150" w:afterAutospacing="0"/>
        <w:jc w:val="center"/>
        <w:rPr>
          <w:rFonts w:asciiTheme="minorHAnsi" w:hAnsiTheme="minorHAnsi" w:cstheme="minorHAnsi"/>
          <w:color w:val="000000"/>
          <w:sz w:val="26"/>
          <w:szCs w:val="26"/>
        </w:rPr>
      </w:pPr>
      <w:r w:rsidRPr="00612ACD">
        <w:rPr>
          <w:rFonts w:asciiTheme="minorHAnsi" w:hAnsiTheme="minorHAnsi" w:cstheme="minorHAnsi"/>
          <w:color w:val="3366FF"/>
          <w:sz w:val="26"/>
          <w:szCs w:val="26"/>
        </w:rPr>
        <w:t>5)</w:t>
      </w:r>
      <w:r w:rsidRPr="00612ACD">
        <w:rPr>
          <w:rFonts w:asciiTheme="minorHAnsi" w:hAnsiTheme="minorHAnsi" w:cstheme="minorHAnsi"/>
          <w:color w:val="333399"/>
          <w:sz w:val="26"/>
          <w:szCs w:val="26"/>
        </w:rPr>
        <w:t xml:space="preserve">      </w:t>
      </w:r>
      <w:r w:rsidRPr="00612ACD">
        <w:rPr>
          <w:rFonts w:asciiTheme="minorHAnsi" w:hAnsiTheme="minorHAnsi" w:cstheme="minorHAnsi"/>
          <w:b/>
          <w:color w:val="833C0B" w:themeColor="accent2" w:themeShade="80"/>
          <w:sz w:val="26"/>
          <w:szCs w:val="26"/>
        </w:rPr>
        <w:t>Moc nepřemýšlejte.</w:t>
      </w:r>
      <w:r w:rsidRPr="00612ACD">
        <w:rPr>
          <w:rFonts w:asciiTheme="minorHAnsi" w:hAnsiTheme="minorHAnsi" w:cstheme="minorHAnsi"/>
          <w:color w:val="833C0B" w:themeColor="accent2" w:themeShade="80"/>
          <w:sz w:val="26"/>
          <w:szCs w:val="26"/>
        </w:rPr>
        <w:t xml:space="preserve"> </w:t>
      </w:r>
      <w:r w:rsidRPr="00612ACD">
        <w:rPr>
          <w:rFonts w:asciiTheme="minorHAnsi" w:hAnsiTheme="minorHAnsi" w:cstheme="minorHAnsi"/>
          <w:color w:val="333399"/>
          <w:sz w:val="26"/>
          <w:szCs w:val="26"/>
        </w:rPr>
        <w:t xml:space="preserve">Ano, čtete správně, nemyslete tolik! K odreagování od neustálých analýz vám může pomoci třeba procházka v parku – pokud to do přírody máte hodně daleko – nebo zavření se na určitou dobu ve svém pokoji (třeba s tím, že si musíte odpočinout, aby vás nerozbolela po práci hlava), a pusťte si příjemnou hudbu – nemusí být nutně relaxační, pokud styl New Age zrovna nevyznáváte- a koncentrujte se na její zvuk a na svůj pravidelný dech. Nedoporučuji vám dělat žádná náročná dechová cvičení, jenom si všímejte toho, jak dýcháte. A hlavně nehodnoťte! To by vám nabyté vibrace zase mohlo snížit. Můžete se také zaměřit na to, že vdechujete klid a lásku, a vydechujete napětí a obavy. Na vycházce či na výletě se kromě </w:t>
      </w:r>
      <w:proofErr w:type="spellStart"/>
      <w:r w:rsidRPr="00612ACD">
        <w:rPr>
          <w:rFonts w:asciiTheme="minorHAnsi" w:hAnsiTheme="minorHAnsi" w:cstheme="minorHAnsi"/>
          <w:color w:val="333399"/>
          <w:sz w:val="26"/>
          <w:szCs w:val="26"/>
        </w:rPr>
        <w:t>prodýchávání</w:t>
      </w:r>
      <w:proofErr w:type="spellEnd"/>
      <w:r w:rsidRPr="00612ACD">
        <w:rPr>
          <w:rFonts w:asciiTheme="minorHAnsi" w:hAnsiTheme="minorHAnsi" w:cstheme="minorHAnsi"/>
          <w:color w:val="333399"/>
          <w:sz w:val="26"/>
          <w:szCs w:val="26"/>
        </w:rPr>
        <w:t xml:space="preserve"> soustřeďte na krásu přírody.</w:t>
      </w:r>
    </w:p>
    <w:p w:rsidR="00BC2CC8" w:rsidRPr="00612ACD" w:rsidRDefault="00BC2CC8" w:rsidP="00236086">
      <w:pPr>
        <w:pStyle w:val="Normlnweb"/>
        <w:shd w:val="clear" w:color="auto" w:fill="FFFFFF"/>
        <w:spacing w:before="75" w:beforeAutospacing="0" w:after="150" w:afterAutospacing="0"/>
        <w:jc w:val="center"/>
        <w:rPr>
          <w:rFonts w:asciiTheme="minorHAnsi" w:hAnsiTheme="minorHAnsi" w:cstheme="minorHAnsi"/>
          <w:color w:val="000000"/>
          <w:sz w:val="26"/>
          <w:szCs w:val="26"/>
        </w:rPr>
      </w:pPr>
      <w:r w:rsidRPr="00612ACD">
        <w:rPr>
          <w:rFonts w:asciiTheme="minorHAnsi" w:hAnsiTheme="minorHAnsi" w:cstheme="minorHAnsi"/>
          <w:color w:val="3366FF"/>
          <w:sz w:val="26"/>
          <w:szCs w:val="26"/>
        </w:rPr>
        <w:t>6</w:t>
      </w:r>
      <w:r w:rsidRPr="00612ACD">
        <w:rPr>
          <w:rFonts w:asciiTheme="minorHAnsi" w:hAnsiTheme="minorHAnsi" w:cstheme="minorHAnsi"/>
          <w:b/>
          <w:color w:val="833C0B" w:themeColor="accent2" w:themeShade="80"/>
          <w:sz w:val="26"/>
          <w:szCs w:val="26"/>
        </w:rPr>
        <w:t>)</w:t>
      </w:r>
      <w:r w:rsidR="00612ACD" w:rsidRPr="00612ACD">
        <w:rPr>
          <w:rFonts w:asciiTheme="minorHAnsi" w:hAnsiTheme="minorHAnsi" w:cstheme="minorHAnsi"/>
          <w:b/>
          <w:color w:val="833C0B" w:themeColor="accent2" w:themeShade="80"/>
          <w:sz w:val="26"/>
          <w:szCs w:val="26"/>
        </w:rPr>
        <w:t>      Stýkejte se s lidmi „podobné</w:t>
      </w:r>
      <w:r w:rsidRPr="00612ACD">
        <w:rPr>
          <w:rFonts w:asciiTheme="minorHAnsi" w:hAnsiTheme="minorHAnsi" w:cstheme="minorHAnsi"/>
          <w:b/>
          <w:color w:val="833C0B" w:themeColor="accent2" w:themeShade="80"/>
          <w:sz w:val="26"/>
          <w:szCs w:val="26"/>
        </w:rPr>
        <w:t xml:space="preserve"> krevní skupiny</w:t>
      </w:r>
      <w:r w:rsidR="00612ACD" w:rsidRPr="00612ACD">
        <w:rPr>
          <w:rFonts w:asciiTheme="minorHAnsi" w:hAnsiTheme="minorHAnsi" w:cstheme="minorHAnsi"/>
          <w:b/>
          <w:color w:val="833C0B" w:themeColor="accent2" w:themeShade="80"/>
          <w:sz w:val="26"/>
          <w:szCs w:val="26"/>
        </w:rPr>
        <w:t>“</w:t>
      </w:r>
      <w:r w:rsidRPr="00612ACD">
        <w:rPr>
          <w:rFonts w:asciiTheme="minorHAnsi" w:hAnsiTheme="minorHAnsi" w:cstheme="minorHAnsi"/>
          <w:b/>
          <w:color w:val="833C0B" w:themeColor="accent2" w:themeShade="80"/>
          <w:sz w:val="26"/>
          <w:szCs w:val="26"/>
        </w:rPr>
        <w:t>. Najděte si skupinu lidí, kteří se zajímají o stejné věci jako vy, a současně se od nich učte.</w:t>
      </w:r>
      <w:r w:rsidRPr="00612ACD">
        <w:rPr>
          <w:rFonts w:asciiTheme="minorHAnsi" w:hAnsiTheme="minorHAnsi" w:cstheme="minorHAnsi"/>
          <w:color w:val="333399"/>
          <w:sz w:val="26"/>
          <w:szCs w:val="26"/>
        </w:rPr>
        <w:t xml:space="preserve"> Nejenže se tím pravděpodobně vyhnete energetickým upírům popsaným v bodě 4), ale navíc navážete i milá kamarádství. Já jsem například měla hrůzu z masových akcí, ale dneska se velice ráda účastním různých společných meditací a podobných akcí. Mám pak ze sebe dobrý pocit, že jsem společenská a aktivní.</w:t>
      </w:r>
    </w:p>
    <w:p w:rsidR="00BC2CC8" w:rsidRPr="00612ACD" w:rsidRDefault="00BC2CC8" w:rsidP="00236086">
      <w:pPr>
        <w:pStyle w:val="Normlnweb"/>
        <w:shd w:val="clear" w:color="auto" w:fill="FFFFFF"/>
        <w:spacing w:before="75" w:beforeAutospacing="0" w:after="150" w:afterAutospacing="0"/>
        <w:jc w:val="center"/>
        <w:rPr>
          <w:rFonts w:asciiTheme="minorHAnsi" w:hAnsiTheme="minorHAnsi" w:cstheme="minorHAnsi"/>
          <w:color w:val="000000"/>
          <w:sz w:val="26"/>
          <w:szCs w:val="26"/>
        </w:rPr>
      </w:pPr>
      <w:r w:rsidRPr="00612ACD">
        <w:rPr>
          <w:rFonts w:asciiTheme="minorHAnsi" w:hAnsiTheme="minorHAnsi" w:cstheme="minorHAnsi"/>
          <w:color w:val="3366FF"/>
          <w:sz w:val="26"/>
          <w:szCs w:val="26"/>
        </w:rPr>
        <w:t>7)</w:t>
      </w:r>
      <w:r w:rsidRPr="00612ACD">
        <w:rPr>
          <w:rFonts w:asciiTheme="minorHAnsi" w:hAnsiTheme="minorHAnsi" w:cstheme="minorHAnsi"/>
          <w:color w:val="333399"/>
          <w:sz w:val="26"/>
          <w:szCs w:val="26"/>
        </w:rPr>
        <w:t xml:space="preserve">      </w:t>
      </w:r>
      <w:r w:rsidRPr="00612ACD">
        <w:rPr>
          <w:rFonts w:asciiTheme="minorHAnsi" w:hAnsiTheme="minorHAnsi" w:cstheme="minorHAnsi"/>
          <w:b/>
          <w:color w:val="833C0B" w:themeColor="accent2" w:themeShade="80"/>
          <w:sz w:val="26"/>
          <w:szCs w:val="26"/>
        </w:rPr>
        <w:t xml:space="preserve">Obětujte každý týden něco, co vás nezničí – čas, peníze, pomocnou ruku, nebo něco, co již nepotřebujete a druhému ještě dobře poslouží. Rozproudí se tím energie mezi příjmy a výdaji: pomozte, a bude pomoženo i vám; darujte, a budete obdarováni. </w:t>
      </w:r>
      <w:r w:rsidRPr="00612ACD">
        <w:rPr>
          <w:rFonts w:asciiTheme="minorHAnsi" w:hAnsiTheme="minorHAnsi" w:cstheme="minorHAnsi"/>
          <w:color w:val="333399"/>
          <w:sz w:val="26"/>
          <w:szCs w:val="26"/>
        </w:rPr>
        <w:t>Ovšem tento bod si nevysvětlujte tak, že musíte víc dávat než brát! Hovoříme o rovnováze, a hlavně ze své oběti musíte mít dobrý pocit, cítit, že k něčemu byla. Samoúčelná oběť vám k osvícení nejenže nenapomůže, ale mohla by vás od něj i pořádně zdržet.</w:t>
      </w:r>
    </w:p>
    <w:p w:rsidR="00BC2CC8" w:rsidRPr="00612ACD" w:rsidRDefault="00BC2CC8" w:rsidP="00236086">
      <w:pPr>
        <w:pStyle w:val="Normlnweb"/>
        <w:shd w:val="clear" w:color="auto" w:fill="FFFFFF"/>
        <w:spacing w:before="75" w:beforeAutospacing="0" w:after="150" w:afterAutospacing="0"/>
        <w:jc w:val="center"/>
        <w:rPr>
          <w:rFonts w:asciiTheme="minorHAnsi" w:hAnsiTheme="minorHAnsi" w:cstheme="minorHAnsi"/>
          <w:color w:val="000000"/>
          <w:sz w:val="26"/>
          <w:szCs w:val="26"/>
        </w:rPr>
      </w:pPr>
      <w:r w:rsidRPr="00612ACD">
        <w:rPr>
          <w:rFonts w:asciiTheme="minorHAnsi" w:hAnsiTheme="minorHAnsi" w:cstheme="minorHAnsi"/>
          <w:color w:val="3366FF"/>
          <w:sz w:val="26"/>
          <w:szCs w:val="26"/>
        </w:rPr>
        <w:t>8)</w:t>
      </w:r>
      <w:r w:rsidRPr="00612ACD">
        <w:rPr>
          <w:rFonts w:asciiTheme="minorHAnsi" w:hAnsiTheme="minorHAnsi" w:cstheme="minorHAnsi"/>
          <w:color w:val="333399"/>
          <w:sz w:val="26"/>
          <w:szCs w:val="26"/>
        </w:rPr>
        <w:t xml:space="preserve">      </w:t>
      </w:r>
      <w:r w:rsidRPr="00612ACD">
        <w:rPr>
          <w:rFonts w:asciiTheme="minorHAnsi" w:hAnsiTheme="minorHAnsi" w:cstheme="minorHAnsi"/>
          <w:b/>
          <w:color w:val="833C0B" w:themeColor="accent2" w:themeShade="80"/>
          <w:sz w:val="26"/>
          <w:szCs w:val="26"/>
        </w:rPr>
        <w:t>Uvědomujte si to, co děláte, a zůstaňte naladěni pozitivně.</w:t>
      </w:r>
      <w:r w:rsidRPr="00612ACD">
        <w:rPr>
          <w:rFonts w:asciiTheme="minorHAnsi" w:hAnsiTheme="minorHAnsi" w:cstheme="minorHAnsi"/>
          <w:color w:val="833C0B" w:themeColor="accent2" w:themeShade="80"/>
          <w:sz w:val="26"/>
          <w:szCs w:val="26"/>
        </w:rPr>
        <w:t xml:space="preserve"> </w:t>
      </w:r>
      <w:r w:rsidRPr="00612ACD">
        <w:rPr>
          <w:rFonts w:asciiTheme="minorHAnsi" w:hAnsiTheme="minorHAnsi" w:cstheme="minorHAnsi"/>
          <w:color w:val="333399"/>
          <w:sz w:val="26"/>
          <w:szCs w:val="26"/>
          <w:u w:val="single"/>
        </w:rPr>
        <w:t xml:space="preserve">Každá vyslaná energie se nám jednou nějak vrátí, takže si snažte být za všech okolností vědomi toho, co děláte, jak se k druhým chováte, a jak v různých situacích jednáte. Biblický výrok Tesaře z Nazaretu </w:t>
      </w:r>
      <w:proofErr w:type="spellStart"/>
      <w:r w:rsidRPr="00612ACD">
        <w:rPr>
          <w:rFonts w:asciiTheme="minorHAnsi" w:hAnsiTheme="minorHAnsi" w:cstheme="minorHAnsi"/>
          <w:color w:val="333399"/>
          <w:sz w:val="26"/>
          <w:szCs w:val="26"/>
          <w:u w:val="single"/>
        </w:rPr>
        <w:t>nam</w:t>
      </w:r>
      <w:proofErr w:type="spellEnd"/>
      <w:r w:rsidRPr="00612ACD">
        <w:rPr>
          <w:rFonts w:asciiTheme="minorHAnsi" w:hAnsiTheme="minorHAnsi" w:cstheme="minorHAnsi"/>
          <w:color w:val="333399"/>
          <w:sz w:val="26"/>
          <w:szCs w:val="26"/>
          <w:u w:val="single"/>
        </w:rPr>
        <w:t> připomíná: "Co zasadíš, to sklidíš" Jak se k druhým chováte, tak se budou oni chovat k vám, a tím, že se budete chovat poctivě a spravedlivě, si do života přitáhnete lidi stejně smýšlející i výhodné příležitosti. Na všechno, co se vám přihodí, se snažte pohlížet z té lepší stránky, z té, která je pro vás výhodnější. Přestaňte se zaobírat lítostivými výčitkami typu: „Proč se něco takového muselo stát právě mně?“, ale místo toho hledejte odpověď na otázku: „Jaké dveře se přede mnou tímto zdánlivě nemilosrdným zásahem otevírají?“ Není to totiž skutečné, nezapomínejte, že jsme duchovní bytosti, které si vybraly určité pozemské prožitky</w:t>
      </w:r>
      <w:r w:rsidRPr="00612ACD">
        <w:rPr>
          <w:rFonts w:asciiTheme="minorHAnsi" w:hAnsiTheme="minorHAnsi" w:cstheme="minorHAnsi"/>
          <w:color w:val="333399"/>
          <w:sz w:val="26"/>
          <w:szCs w:val="26"/>
        </w:rPr>
        <w:t>.</w:t>
      </w:r>
    </w:p>
    <w:p w:rsidR="00BC2CC8" w:rsidRPr="00612ACD" w:rsidRDefault="00BC2CC8" w:rsidP="00236086">
      <w:pPr>
        <w:pStyle w:val="Normlnweb"/>
        <w:shd w:val="clear" w:color="auto" w:fill="FFFFFF"/>
        <w:spacing w:before="75" w:beforeAutospacing="0" w:after="150" w:afterAutospacing="0"/>
        <w:jc w:val="center"/>
        <w:rPr>
          <w:rFonts w:asciiTheme="minorHAnsi" w:hAnsiTheme="minorHAnsi" w:cstheme="minorHAnsi"/>
          <w:color w:val="000000"/>
          <w:sz w:val="26"/>
          <w:szCs w:val="26"/>
        </w:rPr>
      </w:pPr>
      <w:r w:rsidRPr="00612ACD">
        <w:rPr>
          <w:rFonts w:asciiTheme="minorHAnsi" w:hAnsiTheme="minorHAnsi" w:cstheme="minorHAnsi"/>
          <w:color w:val="3366FF"/>
          <w:sz w:val="26"/>
          <w:szCs w:val="26"/>
        </w:rPr>
        <w:t>9)      </w:t>
      </w:r>
      <w:r w:rsidRPr="00612ACD">
        <w:rPr>
          <w:rFonts w:asciiTheme="minorHAnsi" w:hAnsiTheme="minorHAnsi" w:cstheme="minorHAnsi"/>
          <w:b/>
          <w:color w:val="833C0B" w:themeColor="accent2" w:themeShade="80"/>
          <w:sz w:val="26"/>
          <w:szCs w:val="26"/>
        </w:rPr>
        <w:t>Zdržte se sledování zpravodajství, které se soustředí výhradně na tragédie a katastrofy.</w:t>
      </w:r>
      <w:r w:rsidRPr="00612ACD">
        <w:rPr>
          <w:rFonts w:asciiTheme="minorHAnsi" w:hAnsiTheme="minorHAnsi" w:cstheme="minorHAnsi"/>
          <w:color w:val="333399"/>
          <w:sz w:val="26"/>
          <w:szCs w:val="26"/>
        </w:rPr>
        <w:t xml:space="preserve"> Nebojte, o nic nepřijdete, vždy se najde nějaký ochotník, který vás o zlu, </w:t>
      </w:r>
      <w:r w:rsidRPr="00612ACD">
        <w:rPr>
          <w:rFonts w:asciiTheme="minorHAnsi" w:hAnsiTheme="minorHAnsi" w:cstheme="minorHAnsi"/>
          <w:color w:val="333399"/>
          <w:sz w:val="26"/>
          <w:szCs w:val="26"/>
        </w:rPr>
        <w:lastRenderedPageBreak/>
        <w:t>které se kolem nás děje, bude informovat. Nenabádám tím však k lhostejnosti; pokud můžete zlu nějak zabránit, rozhodně to udělejte. Pokud však vaše kompetence tak daleko nesahají, nemá smysl se v bolesti rýpat. Naprostá většina médií včetně reklam funguje na principu vyvolávání strachu, který se vás může zmocnit natolik, že budete jako očarovaní koukat na obrazovku a chtít o katastrofě vědět čím dál tím víc; čímž se dostanete do smyčky závislosti.</w:t>
      </w:r>
    </w:p>
    <w:p w:rsidR="00BC2CC8" w:rsidRDefault="00BC2CC8" w:rsidP="00236086">
      <w:pPr>
        <w:pStyle w:val="Normlnweb"/>
        <w:shd w:val="clear" w:color="auto" w:fill="FFFFFF"/>
        <w:spacing w:before="75" w:beforeAutospacing="0" w:after="150" w:afterAutospacing="0"/>
        <w:jc w:val="center"/>
        <w:rPr>
          <w:rFonts w:asciiTheme="minorHAnsi" w:hAnsiTheme="minorHAnsi" w:cstheme="minorHAnsi"/>
          <w:color w:val="833C0B" w:themeColor="accent2" w:themeShade="80"/>
          <w:sz w:val="26"/>
          <w:szCs w:val="26"/>
          <w:u w:val="single"/>
        </w:rPr>
      </w:pPr>
      <w:r w:rsidRPr="00612ACD">
        <w:rPr>
          <w:rFonts w:asciiTheme="minorHAnsi" w:hAnsiTheme="minorHAnsi" w:cstheme="minorHAnsi"/>
          <w:color w:val="3366FF"/>
          <w:sz w:val="26"/>
          <w:szCs w:val="26"/>
        </w:rPr>
        <w:t>10)</w:t>
      </w:r>
      <w:r w:rsidRPr="00612ACD">
        <w:rPr>
          <w:rFonts w:asciiTheme="minorHAnsi" w:hAnsiTheme="minorHAnsi" w:cstheme="minorHAnsi"/>
          <w:color w:val="333399"/>
          <w:sz w:val="26"/>
          <w:szCs w:val="26"/>
        </w:rPr>
        <w:t> </w:t>
      </w:r>
      <w:r w:rsidRPr="00612ACD">
        <w:rPr>
          <w:rFonts w:asciiTheme="minorHAnsi" w:hAnsiTheme="minorHAnsi" w:cstheme="minorHAnsi"/>
          <w:b/>
          <w:color w:val="833C0B" w:themeColor="accent2" w:themeShade="80"/>
          <w:sz w:val="26"/>
          <w:szCs w:val="26"/>
        </w:rPr>
        <w:t>Udržujte kontakt se svými pocity.</w:t>
      </w:r>
      <w:r w:rsidRPr="00612ACD">
        <w:rPr>
          <w:rFonts w:asciiTheme="minorHAnsi" w:hAnsiTheme="minorHAnsi" w:cstheme="minorHAnsi"/>
          <w:color w:val="833C0B" w:themeColor="accent2" w:themeShade="80"/>
          <w:sz w:val="26"/>
          <w:szCs w:val="26"/>
        </w:rPr>
        <w:t xml:space="preserve"> </w:t>
      </w:r>
      <w:r w:rsidRPr="00612ACD">
        <w:rPr>
          <w:rFonts w:asciiTheme="minorHAnsi" w:hAnsiTheme="minorHAnsi" w:cstheme="minorHAnsi"/>
          <w:color w:val="333399"/>
          <w:sz w:val="26"/>
          <w:szCs w:val="26"/>
        </w:rPr>
        <w:t xml:space="preserve">To je ze všech ten nejdůležitější faktor, který vám pomůže udržovat si vyšší vibrace. Vaše pocity v jemnohmotném světě působí jako lepidlem nebo magnet; když ze sebe máte dobrý pocit, začnete si do života přitahovat věci, příležitosti a události, které vibrují na téže frekvenci. </w:t>
      </w:r>
      <w:r w:rsidRPr="00612ACD">
        <w:rPr>
          <w:rFonts w:asciiTheme="minorHAnsi" w:hAnsiTheme="minorHAnsi" w:cstheme="minorHAnsi"/>
          <w:color w:val="833C0B" w:themeColor="accent2" w:themeShade="80"/>
          <w:sz w:val="26"/>
          <w:szCs w:val="26"/>
        </w:rPr>
        <w:t xml:space="preserve">Vaše vibrační úroveň se odvíjí od vašich pocitů, takže se podle svých schopností a možností snažte za každých okolností zůstat na jejím vrcholu, a co nejméně sklouzávejte do negativna a pesimismu. </w:t>
      </w:r>
      <w:r w:rsidRPr="00612ACD">
        <w:rPr>
          <w:rFonts w:asciiTheme="minorHAnsi" w:hAnsiTheme="minorHAnsi" w:cstheme="minorHAnsi"/>
          <w:color w:val="833C0B" w:themeColor="accent2" w:themeShade="80"/>
          <w:sz w:val="26"/>
          <w:szCs w:val="26"/>
          <w:u w:val="single"/>
        </w:rPr>
        <w:t>Čím lepší pocit budete ze sebe a ze svého života mít, tím více se zvýší vibrace vašeho osobního vyzařování.</w:t>
      </w:r>
    </w:p>
    <w:p w:rsidR="00612ACD" w:rsidRDefault="00612ACD" w:rsidP="00236086">
      <w:pPr>
        <w:jc w:val="center"/>
        <w:rPr>
          <w:rFonts w:cstheme="minorHAnsi"/>
          <w:color w:val="191919"/>
          <w:sz w:val="24"/>
          <w:szCs w:val="24"/>
          <w:lang w:eastAsia="cs-CZ"/>
        </w:rPr>
      </w:pPr>
    </w:p>
    <w:p w:rsidR="00612ACD" w:rsidRPr="00236086" w:rsidRDefault="00612ACD" w:rsidP="00236086">
      <w:pPr>
        <w:jc w:val="center"/>
        <w:rPr>
          <w:rFonts w:cstheme="minorHAnsi"/>
          <w:b/>
          <w:sz w:val="24"/>
          <w:szCs w:val="24"/>
          <w:lang w:eastAsia="cs-CZ"/>
        </w:rPr>
      </w:pPr>
      <w:r w:rsidRPr="00236086">
        <w:rPr>
          <w:rFonts w:cstheme="minorHAnsi"/>
          <w:b/>
          <w:color w:val="191919"/>
          <w:sz w:val="24"/>
          <w:szCs w:val="24"/>
          <w:lang w:eastAsia="cs-CZ"/>
        </w:rPr>
        <w:t>Neposuzujte je a nekritizujte, A hlavně nehodnoťte!</w:t>
      </w:r>
    </w:p>
    <w:p w:rsidR="00612ACD" w:rsidRPr="00236086" w:rsidRDefault="00612ACD" w:rsidP="00236086">
      <w:pPr>
        <w:jc w:val="center"/>
        <w:rPr>
          <w:rFonts w:cstheme="minorHAnsi"/>
          <w:b/>
          <w:sz w:val="24"/>
          <w:szCs w:val="24"/>
          <w:lang w:eastAsia="cs-CZ"/>
        </w:rPr>
      </w:pPr>
      <w:r w:rsidRPr="00236086">
        <w:rPr>
          <w:rFonts w:cstheme="minorHAnsi"/>
          <w:b/>
          <w:sz w:val="24"/>
          <w:szCs w:val="24"/>
          <w:lang w:eastAsia="cs-CZ"/>
        </w:rPr>
        <w:t>To by vám nabyté vibrace zase mohlo snížit.</w:t>
      </w:r>
    </w:p>
    <w:p w:rsidR="00612ACD" w:rsidRPr="00FF085D" w:rsidRDefault="00612ACD" w:rsidP="00236086">
      <w:pPr>
        <w:jc w:val="center"/>
        <w:rPr>
          <w:rFonts w:cstheme="minorHAnsi"/>
          <w:sz w:val="24"/>
          <w:szCs w:val="24"/>
          <w:lang w:eastAsia="cs-CZ"/>
        </w:rPr>
      </w:pPr>
      <w:r w:rsidRPr="00FF085D">
        <w:rPr>
          <w:rFonts w:cstheme="minorHAnsi"/>
          <w:color w:val="0E4B9C"/>
          <w:sz w:val="24"/>
          <w:szCs w:val="24"/>
          <w:lang w:eastAsia="cs-CZ"/>
        </w:rPr>
        <w:t>Věděli jste, že pomlouváním a odsuzováním ostatních praktikujete  vlastně  </w:t>
      </w:r>
      <w:r w:rsidRPr="00FF085D">
        <w:rPr>
          <w:rFonts w:cstheme="minorHAnsi"/>
          <w:color w:val="000000"/>
          <w:sz w:val="24"/>
          <w:szCs w:val="24"/>
          <w:lang w:eastAsia="cs-CZ"/>
        </w:rPr>
        <w:t>ČERNOU MAGII?</w:t>
      </w:r>
      <w:r w:rsidRPr="00FF085D">
        <w:rPr>
          <w:rFonts w:cstheme="minorHAnsi"/>
          <w:color w:val="0E4B9C"/>
          <w:sz w:val="24"/>
          <w:szCs w:val="24"/>
          <w:lang w:eastAsia="cs-CZ"/>
        </w:rPr>
        <w:t> </w:t>
      </w:r>
      <w:r w:rsidRPr="00FF085D">
        <w:rPr>
          <w:rFonts w:cstheme="minorHAnsi"/>
          <w:color w:val="191919"/>
          <w:spacing w:val="2"/>
          <w:sz w:val="24"/>
          <w:szCs w:val="24"/>
          <w:lang w:eastAsia="cs-CZ"/>
        </w:rPr>
        <w:t>Často při tomto konání dochází k vyřknutí uřknutí či prokletí.</w:t>
      </w:r>
    </w:p>
    <w:p w:rsidR="00612ACD" w:rsidRPr="00612ACD" w:rsidRDefault="00612ACD" w:rsidP="00236086">
      <w:pPr>
        <w:pStyle w:val="Normlnweb"/>
        <w:shd w:val="clear" w:color="auto" w:fill="FFFFFF"/>
        <w:spacing w:before="75" w:beforeAutospacing="0" w:after="150" w:afterAutospacing="0"/>
        <w:jc w:val="center"/>
        <w:rPr>
          <w:rFonts w:asciiTheme="minorHAnsi" w:hAnsiTheme="minorHAnsi" w:cstheme="minorHAnsi"/>
          <w:color w:val="833C0B" w:themeColor="accent2" w:themeShade="80"/>
          <w:sz w:val="26"/>
          <w:szCs w:val="26"/>
          <w:u w:val="single"/>
        </w:rPr>
      </w:pPr>
    </w:p>
    <w:p w:rsidR="00612ACD" w:rsidRPr="00612ACD" w:rsidRDefault="00612ACD" w:rsidP="00236086">
      <w:pPr>
        <w:pStyle w:val="Normlnweb"/>
        <w:shd w:val="clear" w:color="auto" w:fill="FFFFFF"/>
        <w:spacing w:before="75" w:beforeAutospacing="0" w:after="150" w:afterAutospacing="0"/>
        <w:jc w:val="center"/>
        <w:rPr>
          <w:rFonts w:asciiTheme="minorHAnsi" w:hAnsiTheme="minorHAnsi" w:cstheme="minorHAnsi"/>
          <w:color w:val="000000"/>
          <w:sz w:val="26"/>
          <w:szCs w:val="26"/>
        </w:rPr>
      </w:pPr>
    </w:p>
    <w:p w:rsidR="00BC2CC8" w:rsidRPr="00612ACD" w:rsidRDefault="00BC2CC8" w:rsidP="00236086">
      <w:pPr>
        <w:pStyle w:val="Normlnweb"/>
        <w:shd w:val="clear" w:color="auto" w:fill="FFFFFF"/>
        <w:spacing w:before="75" w:beforeAutospacing="0" w:after="150" w:afterAutospacing="0"/>
        <w:jc w:val="center"/>
        <w:rPr>
          <w:rFonts w:asciiTheme="minorHAnsi" w:hAnsiTheme="minorHAnsi" w:cstheme="minorHAnsi"/>
          <w:color w:val="000000"/>
          <w:sz w:val="26"/>
          <w:szCs w:val="26"/>
        </w:rPr>
      </w:pPr>
      <w:r w:rsidRPr="00612ACD">
        <w:rPr>
          <w:rFonts w:asciiTheme="minorHAnsi" w:hAnsiTheme="minorHAnsi" w:cstheme="minorHAnsi"/>
          <w:b/>
          <w:color w:val="333399"/>
          <w:sz w:val="26"/>
          <w:szCs w:val="26"/>
        </w:rPr>
        <w:t>Celý proces zvyšování vibrací je v podstatě</w:t>
      </w:r>
      <w:r w:rsidRPr="00612ACD">
        <w:rPr>
          <w:rFonts w:asciiTheme="minorHAnsi" w:hAnsiTheme="minorHAnsi" w:cstheme="minorHAnsi"/>
          <w:color w:val="333399"/>
          <w:sz w:val="26"/>
          <w:szCs w:val="26"/>
        </w:rPr>
        <w:t xml:space="preserve"> o posunu ve vnímání reality, </w:t>
      </w:r>
      <w:r w:rsidRPr="00612ACD">
        <w:rPr>
          <w:rFonts w:asciiTheme="minorHAnsi" w:hAnsiTheme="minorHAnsi" w:cstheme="minorHAnsi"/>
          <w:color w:val="833C0B" w:themeColor="accent2" w:themeShade="80"/>
          <w:sz w:val="26"/>
          <w:szCs w:val="26"/>
          <w:u w:val="single"/>
        </w:rPr>
        <w:t xml:space="preserve">kdy se přesunujeme od strachu k pocitům vděčnosti, </w:t>
      </w:r>
      <w:r w:rsidRPr="00612ACD">
        <w:rPr>
          <w:rFonts w:asciiTheme="minorHAnsi" w:hAnsiTheme="minorHAnsi" w:cstheme="minorHAnsi"/>
          <w:color w:val="333399"/>
          <w:sz w:val="26"/>
          <w:szCs w:val="26"/>
        </w:rPr>
        <w:t>od boje (i za pozitivní hodnoty) k přijetí nevyhnutelného a vyrovnání se s tím, od vyčerpávajícího a křečovitého úsilí k povznášející lehkosti bytí. Neboť to, co jde samo, je požehnané; pokud nám něco v životě drhne, nemá cenu mlátit hlavou do zdi a překonávat sama sebe, neboť i to je boj.</w:t>
      </w:r>
    </w:p>
    <w:p w:rsidR="00BC2CC8" w:rsidRPr="00612ACD" w:rsidRDefault="00BC2CC8" w:rsidP="00236086">
      <w:pPr>
        <w:pStyle w:val="Normlnweb"/>
        <w:shd w:val="clear" w:color="auto" w:fill="FFFFFF"/>
        <w:spacing w:before="75" w:beforeAutospacing="0" w:after="150" w:afterAutospacing="0"/>
        <w:jc w:val="center"/>
        <w:rPr>
          <w:rFonts w:asciiTheme="minorHAnsi" w:hAnsiTheme="minorHAnsi" w:cstheme="minorHAnsi"/>
          <w:color w:val="000000"/>
          <w:sz w:val="26"/>
          <w:szCs w:val="26"/>
        </w:rPr>
      </w:pPr>
      <w:r w:rsidRPr="00612ACD">
        <w:rPr>
          <w:rFonts w:asciiTheme="minorHAnsi" w:hAnsiTheme="minorHAnsi" w:cstheme="minorHAnsi"/>
          <w:color w:val="333399"/>
          <w:sz w:val="26"/>
          <w:szCs w:val="26"/>
        </w:rPr>
        <w:t>Pokud po vás někdo chce, abyste žili v askezi nebo se nějak jinak trýznili či omezovali, zeptejte se sami sebe, co za tím ve skutečnosti stojí. Můžete s překvapením zjistit, že jde o záměrné snížení vašich vibrací a vypěstování závislosti, abyste byli z nějakého důvodu připraveni o samostatnost a status tvůrce své vlastní reality.</w:t>
      </w:r>
    </w:p>
    <w:p w:rsidR="00BC2CC8" w:rsidRPr="00FF085D" w:rsidRDefault="00BC2CC8" w:rsidP="00236086">
      <w:pPr>
        <w:jc w:val="center"/>
        <w:rPr>
          <w:rFonts w:cstheme="minorHAnsi"/>
          <w:b/>
          <w:sz w:val="28"/>
          <w:szCs w:val="28"/>
          <w:lang w:eastAsia="cs-CZ"/>
        </w:rPr>
      </w:pPr>
      <w:bookmarkStart w:id="0" w:name="_GoBack"/>
      <w:bookmarkEnd w:id="0"/>
    </w:p>
    <w:p w:rsidR="00BC2CC8" w:rsidRDefault="008D1CE2" w:rsidP="00236086">
      <w:pPr>
        <w:jc w:val="center"/>
        <w:rPr>
          <w:rFonts w:cstheme="minorHAnsi"/>
          <w:color w:val="0E4B9C"/>
          <w:sz w:val="24"/>
          <w:szCs w:val="24"/>
          <w:lang w:eastAsia="cs-CZ"/>
        </w:rPr>
      </w:pPr>
      <w:r>
        <w:rPr>
          <w:rFonts w:cstheme="minorHAnsi"/>
          <w:noProof/>
          <w:color w:val="0E4B9C"/>
          <w:sz w:val="24"/>
          <w:szCs w:val="24"/>
          <w:lang w:eastAsia="cs-CZ"/>
        </w:rPr>
        <w:drawing>
          <wp:inline distT="0" distB="0" distL="0" distR="0">
            <wp:extent cx="1314450" cy="13144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32045_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p>
    <w:sectPr w:rsidR="00BC2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D2218"/>
    <w:multiLevelType w:val="multilevel"/>
    <w:tmpl w:val="7100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C320A"/>
    <w:multiLevelType w:val="multilevel"/>
    <w:tmpl w:val="B9B2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E7"/>
    <w:rsid w:val="00236086"/>
    <w:rsid w:val="003708E7"/>
    <w:rsid w:val="00612ACD"/>
    <w:rsid w:val="008D1CE2"/>
    <w:rsid w:val="00BC2CC8"/>
    <w:rsid w:val="00F6605F"/>
    <w:rsid w:val="00FF0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DA96"/>
  <w15:chartTrackingRefBased/>
  <w15:docId w15:val="{6467B109-4124-41F1-8BD9-B1565F87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70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C2C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3708E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08E7"/>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708E7"/>
    <w:rPr>
      <w:rFonts w:ascii="Times New Roman" w:eastAsia="Times New Roman" w:hAnsi="Times New Roman" w:cs="Times New Roman"/>
      <w:b/>
      <w:bCs/>
      <w:sz w:val="27"/>
      <w:szCs w:val="27"/>
      <w:lang w:eastAsia="cs-CZ"/>
    </w:rPr>
  </w:style>
  <w:style w:type="character" w:customStyle="1" w:styleId="ld-c">
    <w:name w:val="ld-c"/>
    <w:basedOn w:val="Standardnpsmoodstavce"/>
    <w:rsid w:val="003708E7"/>
  </w:style>
  <w:style w:type="paragraph" w:customStyle="1" w:styleId="wnd-align-center">
    <w:name w:val="wnd-align-center"/>
    <w:basedOn w:val="Normln"/>
    <w:rsid w:val="003708E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708E7"/>
    <w:rPr>
      <w:b/>
      <w:bCs/>
    </w:rPr>
  </w:style>
  <w:style w:type="character" w:styleId="Zdraznn">
    <w:name w:val="Emphasis"/>
    <w:basedOn w:val="Standardnpsmoodstavce"/>
    <w:uiPriority w:val="20"/>
    <w:qFormat/>
    <w:rsid w:val="003708E7"/>
    <w:rPr>
      <w:i/>
      <w:iCs/>
    </w:rPr>
  </w:style>
  <w:style w:type="character" w:styleId="Hypertextovodkaz">
    <w:name w:val="Hyperlink"/>
    <w:basedOn w:val="Standardnpsmoodstavce"/>
    <w:uiPriority w:val="99"/>
    <w:semiHidden/>
    <w:unhideWhenUsed/>
    <w:rsid w:val="003708E7"/>
    <w:rPr>
      <w:color w:val="0000FF"/>
      <w:u w:val="single"/>
    </w:rPr>
  </w:style>
  <w:style w:type="character" w:customStyle="1" w:styleId="b-btn-t">
    <w:name w:val="b-btn-t"/>
    <w:basedOn w:val="Standardnpsmoodstavce"/>
    <w:rsid w:val="003708E7"/>
  </w:style>
  <w:style w:type="paragraph" w:styleId="Normlnweb">
    <w:name w:val="Normal (Web)"/>
    <w:basedOn w:val="Normln"/>
    <w:uiPriority w:val="99"/>
    <w:semiHidden/>
    <w:unhideWhenUsed/>
    <w:rsid w:val="003708E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BC2CC8"/>
    <w:rPr>
      <w:rFonts w:asciiTheme="majorHAnsi" w:eastAsiaTheme="majorEastAsia" w:hAnsiTheme="majorHAnsi" w:cstheme="majorBidi"/>
      <w:color w:val="2E74B5" w:themeColor="accent1" w:themeShade="BF"/>
      <w:sz w:val="26"/>
      <w:szCs w:val="26"/>
    </w:rPr>
  </w:style>
  <w:style w:type="character" w:customStyle="1" w:styleId="span-a-title">
    <w:name w:val="span-a-title"/>
    <w:basedOn w:val="Standardnpsmoodstavce"/>
    <w:rsid w:val="00BC2CC8"/>
  </w:style>
  <w:style w:type="character" w:styleId="Zdraznnjemn">
    <w:name w:val="Subtle Emphasis"/>
    <w:basedOn w:val="Standardnpsmoodstavce"/>
    <w:uiPriority w:val="19"/>
    <w:qFormat/>
    <w:rsid w:val="00236086"/>
    <w:rPr>
      <w:i/>
      <w:iCs/>
      <w:color w:val="404040" w:themeColor="text1" w:themeTint="BF"/>
    </w:rPr>
  </w:style>
  <w:style w:type="paragraph" w:styleId="Textbubliny">
    <w:name w:val="Balloon Text"/>
    <w:basedOn w:val="Normln"/>
    <w:link w:val="TextbublinyChar"/>
    <w:uiPriority w:val="99"/>
    <w:semiHidden/>
    <w:unhideWhenUsed/>
    <w:rsid w:val="002360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6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24165">
      <w:bodyDiv w:val="1"/>
      <w:marLeft w:val="0"/>
      <w:marRight w:val="0"/>
      <w:marTop w:val="0"/>
      <w:marBottom w:val="0"/>
      <w:divBdr>
        <w:top w:val="none" w:sz="0" w:space="0" w:color="auto"/>
        <w:left w:val="none" w:sz="0" w:space="0" w:color="auto"/>
        <w:bottom w:val="none" w:sz="0" w:space="0" w:color="auto"/>
        <w:right w:val="none" w:sz="0" w:space="0" w:color="auto"/>
      </w:divBdr>
      <w:divsChild>
        <w:div w:id="489371341">
          <w:marLeft w:val="0"/>
          <w:marRight w:val="0"/>
          <w:marTop w:val="0"/>
          <w:marBottom w:val="0"/>
          <w:divBdr>
            <w:top w:val="none" w:sz="0" w:space="0" w:color="auto"/>
            <w:left w:val="none" w:sz="0" w:space="0" w:color="auto"/>
            <w:bottom w:val="none" w:sz="0" w:space="0" w:color="auto"/>
            <w:right w:val="none" w:sz="0" w:space="0" w:color="auto"/>
          </w:divBdr>
          <w:divsChild>
            <w:div w:id="1006637865">
              <w:marLeft w:val="0"/>
              <w:marRight w:val="0"/>
              <w:marTop w:val="0"/>
              <w:marBottom w:val="0"/>
              <w:divBdr>
                <w:top w:val="none" w:sz="0" w:space="0" w:color="auto"/>
                <w:left w:val="none" w:sz="0" w:space="0" w:color="auto"/>
                <w:bottom w:val="none" w:sz="0" w:space="0" w:color="auto"/>
                <w:right w:val="none" w:sz="0" w:space="0" w:color="auto"/>
              </w:divBdr>
              <w:divsChild>
                <w:div w:id="549418290">
                  <w:marLeft w:val="0"/>
                  <w:marRight w:val="0"/>
                  <w:marTop w:val="0"/>
                  <w:marBottom w:val="0"/>
                  <w:divBdr>
                    <w:top w:val="none" w:sz="0" w:space="0" w:color="auto"/>
                    <w:left w:val="none" w:sz="0" w:space="0" w:color="auto"/>
                    <w:bottom w:val="none" w:sz="0" w:space="0" w:color="auto"/>
                    <w:right w:val="none" w:sz="0" w:space="0" w:color="auto"/>
                  </w:divBdr>
                  <w:divsChild>
                    <w:div w:id="1534926780">
                      <w:marLeft w:val="0"/>
                      <w:marRight w:val="0"/>
                      <w:marTop w:val="0"/>
                      <w:marBottom w:val="0"/>
                      <w:divBdr>
                        <w:top w:val="none" w:sz="0" w:space="0" w:color="auto"/>
                        <w:left w:val="none" w:sz="0" w:space="0" w:color="auto"/>
                        <w:bottom w:val="none" w:sz="0" w:space="0" w:color="auto"/>
                        <w:right w:val="none" w:sz="0" w:space="0" w:color="auto"/>
                      </w:divBdr>
                    </w:div>
                    <w:div w:id="19089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7623">
          <w:marLeft w:val="0"/>
          <w:marRight w:val="0"/>
          <w:marTop w:val="0"/>
          <w:marBottom w:val="0"/>
          <w:divBdr>
            <w:top w:val="none" w:sz="0" w:space="0" w:color="auto"/>
            <w:left w:val="none" w:sz="0" w:space="0" w:color="auto"/>
            <w:bottom w:val="none" w:sz="0" w:space="0" w:color="auto"/>
            <w:right w:val="none" w:sz="0" w:space="0" w:color="auto"/>
          </w:divBdr>
          <w:divsChild>
            <w:div w:id="50924778">
              <w:marLeft w:val="0"/>
              <w:marRight w:val="0"/>
              <w:marTop w:val="0"/>
              <w:marBottom w:val="0"/>
              <w:divBdr>
                <w:top w:val="none" w:sz="0" w:space="0" w:color="auto"/>
                <w:left w:val="none" w:sz="0" w:space="0" w:color="auto"/>
                <w:bottom w:val="none" w:sz="0" w:space="0" w:color="auto"/>
                <w:right w:val="none" w:sz="0" w:space="0" w:color="auto"/>
              </w:divBdr>
              <w:divsChild>
                <w:div w:id="1844468132">
                  <w:marLeft w:val="0"/>
                  <w:marRight w:val="0"/>
                  <w:marTop w:val="0"/>
                  <w:marBottom w:val="0"/>
                  <w:divBdr>
                    <w:top w:val="none" w:sz="0" w:space="0" w:color="auto"/>
                    <w:left w:val="none" w:sz="0" w:space="0" w:color="auto"/>
                    <w:bottom w:val="none" w:sz="0" w:space="0" w:color="auto"/>
                    <w:right w:val="none" w:sz="0" w:space="0" w:color="auto"/>
                  </w:divBdr>
                  <w:divsChild>
                    <w:div w:id="1211065487">
                      <w:marLeft w:val="0"/>
                      <w:marRight w:val="0"/>
                      <w:marTop w:val="0"/>
                      <w:marBottom w:val="0"/>
                      <w:divBdr>
                        <w:top w:val="none" w:sz="0" w:space="0" w:color="auto"/>
                        <w:left w:val="none" w:sz="0" w:space="0" w:color="auto"/>
                        <w:bottom w:val="none" w:sz="0" w:space="0" w:color="auto"/>
                        <w:right w:val="none" w:sz="0" w:space="0" w:color="auto"/>
                      </w:divBdr>
                      <w:divsChild>
                        <w:div w:id="651641462">
                          <w:marLeft w:val="0"/>
                          <w:marRight w:val="0"/>
                          <w:marTop w:val="0"/>
                          <w:marBottom w:val="0"/>
                          <w:divBdr>
                            <w:top w:val="none" w:sz="0" w:space="0" w:color="auto"/>
                            <w:left w:val="none" w:sz="0" w:space="0" w:color="auto"/>
                            <w:bottom w:val="none" w:sz="0" w:space="0" w:color="auto"/>
                            <w:right w:val="none" w:sz="0" w:space="0" w:color="auto"/>
                          </w:divBdr>
                          <w:divsChild>
                            <w:div w:id="430466421">
                              <w:marLeft w:val="0"/>
                              <w:marRight w:val="0"/>
                              <w:marTop w:val="0"/>
                              <w:marBottom w:val="0"/>
                              <w:divBdr>
                                <w:top w:val="none" w:sz="0" w:space="0" w:color="auto"/>
                                <w:left w:val="none" w:sz="0" w:space="0" w:color="auto"/>
                                <w:bottom w:val="none" w:sz="0" w:space="0" w:color="auto"/>
                                <w:right w:val="none" w:sz="0" w:space="0" w:color="auto"/>
                              </w:divBdr>
                              <w:divsChild>
                                <w:div w:id="862134785">
                                  <w:marLeft w:val="0"/>
                                  <w:marRight w:val="0"/>
                                  <w:marTop w:val="0"/>
                                  <w:marBottom w:val="0"/>
                                  <w:divBdr>
                                    <w:top w:val="none" w:sz="0" w:space="0" w:color="auto"/>
                                    <w:left w:val="none" w:sz="0" w:space="0" w:color="auto"/>
                                    <w:bottom w:val="none" w:sz="0" w:space="0" w:color="auto"/>
                                    <w:right w:val="none" w:sz="0" w:space="0" w:color="auto"/>
                                  </w:divBdr>
                                  <w:divsChild>
                                    <w:div w:id="949122087">
                                      <w:marLeft w:val="0"/>
                                      <w:marRight w:val="0"/>
                                      <w:marTop w:val="0"/>
                                      <w:marBottom w:val="0"/>
                                      <w:divBdr>
                                        <w:top w:val="none" w:sz="0" w:space="0" w:color="auto"/>
                                        <w:left w:val="none" w:sz="0" w:space="0" w:color="auto"/>
                                        <w:bottom w:val="none" w:sz="0" w:space="0" w:color="auto"/>
                                        <w:right w:val="none" w:sz="0" w:space="0" w:color="auto"/>
                                      </w:divBdr>
                                      <w:divsChild>
                                        <w:div w:id="653148052">
                                          <w:marLeft w:val="0"/>
                                          <w:marRight w:val="0"/>
                                          <w:marTop w:val="0"/>
                                          <w:marBottom w:val="0"/>
                                          <w:divBdr>
                                            <w:top w:val="none" w:sz="0" w:space="0" w:color="auto"/>
                                            <w:left w:val="none" w:sz="0" w:space="0" w:color="auto"/>
                                            <w:bottom w:val="none" w:sz="0" w:space="0" w:color="auto"/>
                                            <w:right w:val="none" w:sz="0" w:space="0" w:color="auto"/>
                                          </w:divBdr>
                                          <w:divsChild>
                                            <w:div w:id="1626159009">
                                              <w:marLeft w:val="0"/>
                                              <w:marRight w:val="0"/>
                                              <w:marTop w:val="0"/>
                                              <w:marBottom w:val="0"/>
                                              <w:divBdr>
                                                <w:top w:val="none" w:sz="0" w:space="0" w:color="auto"/>
                                                <w:left w:val="none" w:sz="0" w:space="0" w:color="auto"/>
                                                <w:bottom w:val="none" w:sz="0" w:space="0" w:color="auto"/>
                                                <w:right w:val="none" w:sz="0" w:space="0" w:color="auto"/>
                                              </w:divBdr>
                                              <w:divsChild>
                                                <w:div w:id="16880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14956">
                                      <w:marLeft w:val="0"/>
                                      <w:marRight w:val="0"/>
                                      <w:marTop w:val="0"/>
                                      <w:marBottom w:val="0"/>
                                      <w:divBdr>
                                        <w:top w:val="none" w:sz="0" w:space="0" w:color="auto"/>
                                        <w:left w:val="none" w:sz="0" w:space="0" w:color="auto"/>
                                        <w:bottom w:val="none" w:sz="0" w:space="0" w:color="auto"/>
                                        <w:right w:val="none" w:sz="0" w:space="0" w:color="auto"/>
                                      </w:divBdr>
                                      <w:divsChild>
                                        <w:div w:id="315883965">
                                          <w:marLeft w:val="0"/>
                                          <w:marRight w:val="0"/>
                                          <w:marTop w:val="0"/>
                                          <w:marBottom w:val="0"/>
                                          <w:divBdr>
                                            <w:top w:val="none" w:sz="0" w:space="0" w:color="auto"/>
                                            <w:left w:val="none" w:sz="0" w:space="0" w:color="auto"/>
                                            <w:bottom w:val="none" w:sz="0" w:space="0" w:color="auto"/>
                                            <w:right w:val="none" w:sz="0" w:space="0" w:color="auto"/>
                                          </w:divBdr>
                                          <w:divsChild>
                                            <w:div w:id="1863278596">
                                              <w:marLeft w:val="0"/>
                                              <w:marRight w:val="0"/>
                                              <w:marTop w:val="0"/>
                                              <w:marBottom w:val="0"/>
                                              <w:divBdr>
                                                <w:top w:val="none" w:sz="0" w:space="0" w:color="auto"/>
                                                <w:left w:val="none" w:sz="0" w:space="0" w:color="auto"/>
                                                <w:bottom w:val="none" w:sz="0" w:space="0" w:color="auto"/>
                                                <w:right w:val="none" w:sz="0" w:space="0" w:color="auto"/>
                                              </w:divBdr>
                                              <w:divsChild>
                                                <w:div w:id="499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862710">
                              <w:marLeft w:val="0"/>
                              <w:marRight w:val="0"/>
                              <w:marTop w:val="0"/>
                              <w:marBottom w:val="0"/>
                              <w:divBdr>
                                <w:top w:val="none" w:sz="0" w:space="0" w:color="auto"/>
                                <w:left w:val="none" w:sz="0" w:space="0" w:color="auto"/>
                                <w:bottom w:val="none" w:sz="0" w:space="0" w:color="auto"/>
                                <w:right w:val="none" w:sz="0" w:space="0" w:color="auto"/>
                              </w:divBdr>
                              <w:divsChild>
                                <w:div w:id="1295602891">
                                  <w:marLeft w:val="0"/>
                                  <w:marRight w:val="0"/>
                                  <w:marTop w:val="0"/>
                                  <w:marBottom w:val="0"/>
                                  <w:divBdr>
                                    <w:top w:val="none" w:sz="0" w:space="0" w:color="auto"/>
                                    <w:left w:val="none" w:sz="0" w:space="0" w:color="auto"/>
                                    <w:bottom w:val="none" w:sz="0" w:space="0" w:color="auto"/>
                                    <w:right w:val="none" w:sz="0" w:space="0" w:color="auto"/>
                                  </w:divBdr>
                                </w:div>
                              </w:divsChild>
                            </w:div>
                            <w:div w:id="4284581">
                              <w:marLeft w:val="0"/>
                              <w:marRight w:val="0"/>
                              <w:marTop w:val="0"/>
                              <w:marBottom w:val="0"/>
                              <w:divBdr>
                                <w:top w:val="none" w:sz="0" w:space="0" w:color="auto"/>
                                <w:left w:val="none" w:sz="0" w:space="0" w:color="auto"/>
                                <w:bottom w:val="none" w:sz="0" w:space="0" w:color="auto"/>
                                <w:right w:val="none" w:sz="0" w:space="0" w:color="auto"/>
                              </w:divBdr>
                              <w:divsChild>
                                <w:div w:id="617492300">
                                  <w:marLeft w:val="0"/>
                                  <w:marRight w:val="0"/>
                                  <w:marTop w:val="0"/>
                                  <w:marBottom w:val="0"/>
                                  <w:divBdr>
                                    <w:top w:val="none" w:sz="0" w:space="0" w:color="auto"/>
                                    <w:left w:val="none" w:sz="0" w:space="0" w:color="auto"/>
                                    <w:bottom w:val="none" w:sz="0" w:space="0" w:color="auto"/>
                                    <w:right w:val="none" w:sz="0" w:space="0" w:color="auto"/>
                                  </w:divBdr>
                                </w:div>
                              </w:divsChild>
                            </w:div>
                            <w:div w:id="1620599522">
                              <w:marLeft w:val="0"/>
                              <w:marRight w:val="0"/>
                              <w:marTop w:val="0"/>
                              <w:marBottom w:val="0"/>
                              <w:divBdr>
                                <w:top w:val="none" w:sz="0" w:space="0" w:color="auto"/>
                                <w:left w:val="none" w:sz="0" w:space="0" w:color="auto"/>
                                <w:bottom w:val="none" w:sz="0" w:space="0" w:color="auto"/>
                                <w:right w:val="none" w:sz="0" w:space="0" w:color="auto"/>
                              </w:divBdr>
                              <w:divsChild>
                                <w:div w:id="994531550">
                                  <w:marLeft w:val="0"/>
                                  <w:marRight w:val="0"/>
                                  <w:marTop w:val="0"/>
                                  <w:marBottom w:val="0"/>
                                  <w:divBdr>
                                    <w:top w:val="none" w:sz="0" w:space="0" w:color="auto"/>
                                    <w:left w:val="none" w:sz="0" w:space="0" w:color="auto"/>
                                    <w:bottom w:val="none" w:sz="0" w:space="0" w:color="auto"/>
                                    <w:right w:val="none" w:sz="0" w:space="0" w:color="auto"/>
                                  </w:divBdr>
                                </w:div>
                              </w:divsChild>
                            </w:div>
                            <w:div w:id="597491937">
                              <w:marLeft w:val="0"/>
                              <w:marRight w:val="0"/>
                              <w:marTop w:val="0"/>
                              <w:marBottom w:val="0"/>
                              <w:divBdr>
                                <w:top w:val="none" w:sz="0" w:space="0" w:color="auto"/>
                                <w:left w:val="none" w:sz="0" w:space="0" w:color="auto"/>
                                <w:bottom w:val="none" w:sz="0" w:space="0" w:color="auto"/>
                                <w:right w:val="none" w:sz="0" w:space="0" w:color="auto"/>
                              </w:divBdr>
                            </w:div>
                            <w:div w:id="1761758261">
                              <w:marLeft w:val="0"/>
                              <w:marRight w:val="0"/>
                              <w:marTop w:val="0"/>
                              <w:marBottom w:val="0"/>
                              <w:divBdr>
                                <w:top w:val="none" w:sz="0" w:space="0" w:color="auto"/>
                                <w:left w:val="none" w:sz="0" w:space="0" w:color="auto"/>
                                <w:bottom w:val="none" w:sz="0" w:space="0" w:color="auto"/>
                                <w:right w:val="none" w:sz="0" w:space="0" w:color="auto"/>
                              </w:divBdr>
                              <w:divsChild>
                                <w:div w:id="1133671181">
                                  <w:marLeft w:val="0"/>
                                  <w:marRight w:val="0"/>
                                  <w:marTop w:val="0"/>
                                  <w:marBottom w:val="0"/>
                                  <w:divBdr>
                                    <w:top w:val="none" w:sz="0" w:space="0" w:color="auto"/>
                                    <w:left w:val="none" w:sz="0" w:space="0" w:color="auto"/>
                                    <w:bottom w:val="none" w:sz="0" w:space="0" w:color="auto"/>
                                    <w:right w:val="none" w:sz="0" w:space="0" w:color="auto"/>
                                  </w:divBdr>
                                </w:div>
                              </w:divsChild>
                            </w:div>
                            <w:div w:id="55130393">
                              <w:marLeft w:val="0"/>
                              <w:marRight w:val="0"/>
                              <w:marTop w:val="0"/>
                              <w:marBottom w:val="0"/>
                              <w:divBdr>
                                <w:top w:val="none" w:sz="0" w:space="0" w:color="auto"/>
                                <w:left w:val="none" w:sz="0" w:space="0" w:color="auto"/>
                                <w:bottom w:val="none" w:sz="0" w:space="0" w:color="auto"/>
                                <w:right w:val="none" w:sz="0" w:space="0" w:color="auto"/>
                              </w:divBdr>
                              <w:divsChild>
                                <w:div w:id="421145583">
                                  <w:marLeft w:val="0"/>
                                  <w:marRight w:val="0"/>
                                  <w:marTop w:val="0"/>
                                  <w:marBottom w:val="0"/>
                                  <w:divBdr>
                                    <w:top w:val="none" w:sz="0" w:space="0" w:color="auto"/>
                                    <w:left w:val="none" w:sz="0" w:space="0" w:color="auto"/>
                                    <w:bottom w:val="none" w:sz="0" w:space="0" w:color="auto"/>
                                    <w:right w:val="none" w:sz="0" w:space="0" w:color="auto"/>
                                  </w:divBdr>
                                </w:div>
                              </w:divsChild>
                            </w:div>
                            <w:div w:id="1546601087">
                              <w:marLeft w:val="0"/>
                              <w:marRight w:val="0"/>
                              <w:marTop w:val="0"/>
                              <w:marBottom w:val="0"/>
                              <w:divBdr>
                                <w:top w:val="none" w:sz="0" w:space="0" w:color="auto"/>
                                <w:left w:val="none" w:sz="0" w:space="0" w:color="auto"/>
                                <w:bottom w:val="none" w:sz="0" w:space="0" w:color="auto"/>
                                <w:right w:val="none" w:sz="0" w:space="0" w:color="auto"/>
                              </w:divBdr>
                              <w:divsChild>
                                <w:div w:id="2133160066">
                                  <w:marLeft w:val="0"/>
                                  <w:marRight w:val="0"/>
                                  <w:marTop w:val="0"/>
                                  <w:marBottom w:val="0"/>
                                  <w:divBdr>
                                    <w:top w:val="none" w:sz="0" w:space="0" w:color="auto"/>
                                    <w:left w:val="none" w:sz="0" w:space="0" w:color="auto"/>
                                    <w:bottom w:val="none" w:sz="0" w:space="0" w:color="auto"/>
                                    <w:right w:val="none" w:sz="0" w:space="0" w:color="auto"/>
                                  </w:divBdr>
                                </w:div>
                              </w:divsChild>
                            </w:div>
                            <w:div w:id="2084066273">
                              <w:marLeft w:val="0"/>
                              <w:marRight w:val="0"/>
                              <w:marTop w:val="0"/>
                              <w:marBottom w:val="0"/>
                              <w:divBdr>
                                <w:top w:val="none" w:sz="0" w:space="0" w:color="auto"/>
                                <w:left w:val="none" w:sz="0" w:space="0" w:color="auto"/>
                                <w:bottom w:val="none" w:sz="0" w:space="0" w:color="auto"/>
                                <w:right w:val="none" w:sz="0" w:space="0" w:color="auto"/>
                              </w:divBdr>
                              <w:divsChild>
                                <w:div w:id="525143825">
                                  <w:marLeft w:val="0"/>
                                  <w:marRight w:val="0"/>
                                  <w:marTop w:val="0"/>
                                  <w:marBottom w:val="0"/>
                                  <w:divBdr>
                                    <w:top w:val="none" w:sz="0" w:space="0" w:color="auto"/>
                                    <w:left w:val="none" w:sz="0" w:space="0" w:color="auto"/>
                                    <w:bottom w:val="none" w:sz="0" w:space="0" w:color="auto"/>
                                    <w:right w:val="none" w:sz="0" w:space="0" w:color="auto"/>
                                  </w:divBdr>
                                </w:div>
                              </w:divsChild>
                            </w:div>
                            <w:div w:id="1306203819">
                              <w:marLeft w:val="0"/>
                              <w:marRight w:val="0"/>
                              <w:marTop w:val="0"/>
                              <w:marBottom w:val="0"/>
                              <w:divBdr>
                                <w:top w:val="none" w:sz="0" w:space="0" w:color="auto"/>
                                <w:left w:val="none" w:sz="0" w:space="0" w:color="auto"/>
                                <w:bottom w:val="none" w:sz="0" w:space="0" w:color="auto"/>
                                <w:right w:val="none" w:sz="0" w:space="0" w:color="auto"/>
                              </w:divBdr>
                              <w:divsChild>
                                <w:div w:id="103501147">
                                  <w:marLeft w:val="0"/>
                                  <w:marRight w:val="0"/>
                                  <w:marTop w:val="0"/>
                                  <w:marBottom w:val="0"/>
                                  <w:divBdr>
                                    <w:top w:val="none" w:sz="0" w:space="0" w:color="auto"/>
                                    <w:left w:val="none" w:sz="0" w:space="0" w:color="auto"/>
                                    <w:bottom w:val="none" w:sz="0" w:space="0" w:color="auto"/>
                                    <w:right w:val="none" w:sz="0" w:space="0" w:color="auto"/>
                                  </w:divBdr>
                                </w:div>
                              </w:divsChild>
                            </w:div>
                            <w:div w:id="599993492">
                              <w:marLeft w:val="0"/>
                              <w:marRight w:val="0"/>
                              <w:marTop w:val="0"/>
                              <w:marBottom w:val="0"/>
                              <w:divBdr>
                                <w:top w:val="none" w:sz="0" w:space="0" w:color="auto"/>
                                <w:left w:val="none" w:sz="0" w:space="0" w:color="auto"/>
                                <w:bottom w:val="none" w:sz="0" w:space="0" w:color="auto"/>
                                <w:right w:val="none" w:sz="0" w:space="0" w:color="auto"/>
                              </w:divBdr>
                              <w:divsChild>
                                <w:div w:id="434642757">
                                  <w:marLeft w:val="0"/>
                                  <w:marRight w:val="0"/>
                                  <w:marTop w:val="0"/>
                                  <w:marBottom w:val="0"/>
                                  <w:divBdr>
                                    <w:top w:val="none" w:sz="0" w:space="0" w:color="auto"/>
                                    <w:left w:val="none" w:sz="0" w:space="0" w:color="auto"/>
                                    <w:bottom w:val="none" w:sz="0" w:space="0" w:color="auto"/>
                                    <w:right w:val="none" w:sz="0" w:space="0" w:color="auto"/>
                                  </w:divBdr>
                                </w:div>
                              </w:divsChild>
                            </w:div>
                            <w:div w:id="796993500">
                              <w:marLeft w:val="0"/>
                              <w:marRight w:val="0"/>
                              <w:marTop w:val="0"/>
                              <w:marBottom w:val="0"/>
                              <w:divBdr>
                                <w:top w:val="none" w:sz="0" w:space="0" w:color="auto"/>
                                <w:left w:val="none" w:sz="0" w:space="0" w:color="auto"/>
                                <w:bottom w:val="none" w:sz="0" w:space="0" w:color="auto"/>
                                <w:right w:val="none" w:sz="0" w:space="0" w:color="auto"/>
                              </w:divBdr>
                            </w:div>
                            <w:div w:id="1167282867">
                              <w:marLeft w:val="0"/>
                              <w:marRight w:val="0"/>
                              <w:marTop w:val="0"/>
                              <w:marBottom w:val="0"/>
                              <w:divBdr>
                                <w:top w:val="none" w:sz="0" w:space="0" w:color="auto"/>
                                <w:left w:val="none" w:sz="0" w:space="0" w:color="auto"/>
                                <w:bottom w:val="none" w:sz="0" w:space="0" w:color="auto"/>
                                <w:right w:val="none" w:sz="0" w:space="0" w:color="auto"/>
                              </w:divBdr>
                              <w:divsChild>
                                <w:div w:id="705762841">
                                  <w:marLeft w:val="0"/>
                                  <w:marRight w:val="0"/>
                                  <w:marTop w:val="0"/>
                                  <w:marBottom w:val="0"/>
                                  <w:divBdr>
                                    <w:top w:val="none" w:sz="0" w:space="0" w:color="auto"/>
                                    <w:left w:val="none" w:sz="0" w:space="0" w:color="auto"/>
                                    <w:bottom w:val="none" w:sz="0" w:space="0" w:color="auto"/>
                                    <w:right w:val="none" w:sz="0" w:space="0" w:color="auto"/>
                                  </w:divBdr>
                                </w:div>
                              </w:divsChild>
                            </w:div>
                            <w:div w:id="1205142275">
                              <w:marLeft w:val="0"/>
                              <w:marRight w:val="0"/>
                              <w:marTop w:val="0"/>
                              <w:marBottom w:val="0"/>
                              <w:divBdr>
                                <w:top w:val="none" w:sz="0" w:space="0" w:color="auto"/>
                                <w:left w:val="none" w:sz="0" w:space="0" w:color="auto"/>
                                <w:bottom w:val="none" w:sz="0" w:space="0" w:color="auto"/>
                                <w:right w:val="none" w:sz="0" w:space="0" w:color="auto"/>
                              </w:divBdr>
                            </w:div>
                            <w:div w:id="1744718488">
                              <w:marLeft w:val="0"/>
                              <w:marRight w:val="0"/>
                              <w:marTop w:val="0"/>
                              <w:marBottom w:val="0"/>
                              <w:divBdr>
                                <w:top w:val="none" w:sz="0" w:space="0" w:color="auto"/>
                                <w:left w:val="none" w:sz="0" w:space="0" w:color="auto"/>
                                <w:bottom w:val="none" w:sz="0" w:space="0" w:color="auto"/>
                                <w:right w:val="none" w:sz="0" w:space="0" w:color="auto"/>
                              </w:divBdr>
                              <w:divsChild>
                                <w:div w:id="103810775">
                                  <w:marLeft w:val="0"/>
                                  <w:marRight w:val="0"/>
                                  <w:marTop w:val="0"/>
                                  <w:marBottom w:val="0"/>
                                  <w:divBdr>
                                    <w:top w:val="none" w:sz="0" w:space="0" w:color="auto"/>
                                    <w:left w:val="none" w:sz="0" w:space="0" w:color="auto"/>
                                    <w:bottom w:val="none" w:sz="0" w:space="0" w:color="auto"/>
                                    <w:right w:val="none" w:sz="0" w:space="0" w:color="auto"/>
                                  </w:divBdr>
                                </w:div>
                              </w:divsChild>
                            </w:div>
                            <w:div w:id="1199321383">
                              <w:marLeft w:val="0"/>
                              <w:marRight w:val="0"/>
                              <w:marTop w:val="0"/>
                              <w:marBottom w:val="0"/>
                              <w:divBdr>
                                <w:top w:val="none" w:sz="0" w:space="0" w:color="auto"/>
                                <w:left w:val="none" w:sz="0" w:space="0" w:color="auto"/>
                                <w:bottom w:val="none" w:sz="0" w:space="0" w:color="auto"/>
                                <w:right w:val="none" w:sz="0" w:space="0" w:color="auto"/>
                              </w:divBdr>
                              <w:divsChild>
                                <w:div w:id="912818073">
                                  <w:marLeft w:val="0"/>
                                  <w:marRight w:val="0"/>
                                  <w:marTop w:val="0"/>
                                  <w:marBottom w:val="0"/>
                                  <w:divBdr>
                                    <w:top w:val="none" w:sz="0" w:space="0" w:color="auto"/>
                                    <w:left w:val="none" w:sz="0" w:space="0" w:color="auto"/>
                                    <w:bottom w:val="none" w:sz="0" w:space="0" w:color="auto"/>
                                    <w:right w:val="none" w:sz="0" w:space="0" w:color="auto"/>
                                  </w:divBdr>
                                </w:div>
                              </w:divsChild>
                            </w:div>
                            <w:div w:id="1570460682">
                              <w:marLeft w:val="0"/>
                              <w:marRight w:val="0"/>
                              <w:marTop w:val="0"/>
                              <w:marBottom w:val="0"/>
                              <w:divBdr>
                                <w:top w:val="none" w:sz="0" w:space="0" w:color="auto"/>
                                <w:left w:val="none" w:sz="0" w:space="0" w:color="auto"/>
                                <w:bottom w:val="none" w:sz="0" w:space="0" w:color="auto"/>
                                <w:right w:val="none" w:sz="0" w:space="0" w:color="auto"/>
                              </w:divBdr>
                              <w:divsChild>
                                <w:div w:id="138614571">
                                  <w:marLeft w:val="0"/>
                                  <w:marRight w:val="0"/>
                                  <w:marTop w:val="0"/>
                                  <w:marBottom w:val="0"/>
                                  <w:divBdr>
                                    <w:top w:val="none" w:sz="0" w:space="0" w:color="auto"/>
                                    <w:left w:val="none" w:sz="0" w:space="0" w:color="auto"/>
                                    <w:bottom w:val="none" w:sz="0" w:space="0" w:color="auto"/>
                                    <w:right w:val="none" w:sz="0" w:space="0" w:color="auto"/>
                                  </w:divBdr>
                                  <w:divsChild>
                                    <w:div w:id="14275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246803">
      <w:bodyDiv w:val="1"/>
      <w:marLeft w:val="0"/>
      <w:marRight w:val="0"/>
      <w:marTop w:val="0"/>
      <w:marBottom w:val="0"/>
      <w:divBdr>
        <w:top w:val="none" w:sz="0" w:space="0" w:color="auto"/>
        <w:left w:val="none" w:sz="0" w:space="0" w:color="auto"/>
        <w:bottom w:val="none" w:sz="0" w:space="0" w:color="auto"/>
        <w:right w:val="none" w:sz="0" w:space="0" w:color="auto"/>
      </w:divBdr>
      <w:divsChild>
        <w:div w:id="1163740008">
          <w:marLeft w:val="0"/>
          <w:marRight w:val="0"/>
          <w:marTop w:val="0"/>
          <w:marBottom w:val="390"/>
          <w:divBdr>
            <w:top w:val="none" w:sz="0" w:space="0" w:color="auto"/>
            <w:left w:val="none" w:sz="0" w:space="0" w:color="auto"/>
            <w:bottom w:val="none" w:sz="0" w:space="0" w:color="auto"/>
            <w:right w:val="none" w:sz="0" w:space="0" w:color="auto"/>
          </w:divBdr>
        </w:div>
        <w:div w:id="2012101915">
          <w:marLeft w:val="0"/>
          <w:marRight w:val="0"/>
          <w:marTop w:val="0"/>
          <w:marBottom w:val="495"/>
          <w:divBdr>
            <w:top w:val="none" w:sz="0" w:space="0" w:color="auto"/>
            <w:left w:val="none" w:sz="0" w:space="0" w:color="auto"/>
            <w:bottom w:val="none" w:sz="0" w:space="0" w:color="auto"/>
            <w:right w:val="none" w:sz="0" w:space="0" w:color="auto"/>
          </w:divBdr>
          <w:divsChild>
            <w:div w:id="327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1557</Words>
  <Characters>9192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Liška</dc:creator>
  <cp:keywords/>
  <dc:description/>
  <cp:lastModifiedBy>Miloš Liška</cp:lastModifiedBy>
  <cp:revision>1</cp:revision>
  <cp:lastPrinted>2020-11-11T18:25:00Z</cp:lastPrinted>
  <dcterms:created xsi:type="dcterms:W3CDTF">2020-11-11T17:09:00Z</dcterms:created>
  <dcterms:modified xsi:type="dcterms:W3CDTF">2020-11-11T18:35:00Z</dcterms:modified>
</cp:coreProperties>
</file>